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РЕЗУЛЬТАТЫ </w:t>
      </w: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в Кировской области</w:t>
      </w:r>
      <w:r w:rsidR="00311423">
        <w:rPr>
          <w:rFonts w:ascii="Times New Roman" w:eastAsia="Times New Roman" w:hAnsi="Times New Roman" w:cs="Times New Roman"/>
          <w:b/>
          <w:sz w:val="24"/>
          <w:szCs w:val="24"/>
        </w:rPr>
        <w:t xml:space="preserve"> </w:t>
      </w:r>
      <w:r w:rsidR="00311423" w:rsidRPr="00C151A3">
        <w:rPr>
          <w:rFonts w:ascii="Times New Roman" w:eastAsia="Times New Roman" w:hAnsi="Times New Roman" w:cs="Times New Roman"/>
          <w:b/>
          <w:sz w:val="24"/>
          <w:szCs w:val="24"/>
        </w:rPr>
        <w:t>в 202</w:t>
      </w:r>
      <w:r w:rsidR="00F938C5">
        <w:rPr>
          <w:rFonts w:ascii="Times New Roman" w:eastAsia="Times New Roman" w:hAnsi="Times New Roman" w:cs="Times New Roman"/>
          <w:b/>
          <w:sz w:val="24"/>
          <w:szCs w:val="24"/>
        </w:rPr>
        <w:t>2</w:t>
      </w:r>
      <w:r w:rsidR="00311423" w:rsidRPr="00C151A3">
        <w:rPr>
          <w:rFonts w:ascii="Times New Roman" w:eastAsia="Times New Roman" w:hAnsi="Times New Roman" w:cs="Times New Roman"/>
          <w:b/>
          <w:sz w:val="24"/>
          <w:szCs w:val="24"/>
        </w:rPr>
        <w:t xml:space="preserve"> году</w:t>
      </w:r>
    </w:p>
    <w:p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rsidR="00D51B1F" w:rsidRPr="00D51B1F" w:rsidRDefault="00D51B1F" w:rsidP="00DF625A">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соответствии со статьей 95.2 Федерального закона от 29.12.2012 № 273-ФЗ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«Об</w:t>
      </w:r>
      <w:r>
        <w:rPr>
          <w:rFonts w:ascii="Times New Roman" w:hAnsi="Times New Roman" w:cs="Times New Roman"/>
          <w:sz w:val="24"/>
          <w:szCs w:val="24"/>
          <w:shd w:val="clear" w:color="auto" w:fill="FFFFFF"/>
        </w:rPr>
        <w:t xml:space="preserve"> </w:t>
      </w:r>
      <w:r w:rsidRPr="00D51B1F">
        <w:rPr>
          <w:rFonts w:ascii="Times New Roman" w:hAnsi="Times New Roman" w:cs="Times New Roman"/>
          <w:sz w:val="24"/>
          <w:szCs w:val="24"/>
          <w:shd w:val="clear" w:color="auto" w:fill="FFFFFF"/>
        </w:rPr>
        <w:t xml:space="preserve">образовании в Российской Федерации» независимая оценка качества условий </w:t>
      </w:r>
      <w:r>
        <w:rPr>
          <w:rFonts w:ascii="Times New Roman" w:hAnsi="Times New Roman" w:cs="Times New Roman"/>
          <w:sz w:val="24"/>
          <w:szCs w:val="24"/>
          <w:shd w:val="clear" w:color="auto" w:fill="FFFFFF"/>
        </w:rPr>
        <w:t>о</w:t>
      </w:r>
      <w:r w:rsidRPr="00D51B1F">
        <w:rPr>
          <w:rFonts w:ascii="Times New Roman" w:hAnsi="Times New Roman" w:cs="Times New Roman"/>
          <w:sz w:val="24"/>
          <w:szCs w:val="24"/>
          <w:shd w:val="clear" w:color="auto" w:fill="FFFFFF"/>
        </w:rPr>
        <w:t xml:space="preserve">существления образовательной деятельности организациями, осуществляющими образовательную деятельность (далее – НОКО), проводится в целях предоставления участникам отношений в сфере образования информации об уровне организации работы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по реализации образовательных программ на основе общедоступной информации.</w:t>
      </w:r>
    </w:p>
    <w:p w:rsidR="00D51B1F" w:rsidRPr="00D51B1F" w:rsidRDefault="00DF625A" w:rsidP="0071270F">
      <w:pPr>
        <w:tabs>
          <w:tab w:val="left" w:pos="70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1270F">
        <w:rPr>
          <w:rFonts w:ascii="Times New Roman" w:hAnsi="Times New Roman" w:cs="Times New Roman"/>
          <w:sz w:val="24"/>
          <w:szCs w:val="24"/>
          <w:shd w:val="clear" w:color="auto" w:fill="FFFFFF"/>
        </w:rPr>
        <w:t>В</w:t>
      </w:r>
      <w:r w:rsidR="00D51B1F" w:rsidRPr="00D51B1F">
        <w:rPr>
          <w:rFonts w:ascii="Times New Roman" w:hAnsi="Times New Roman" w:cs="Times New Roman"/>
          <w:sz w:val="24"/>
          <w:szCs w:val="24"/>
          <w:shd w:val="clear" w:color="auto" w:fill="FFFFFF"/>
        </w:rPr>
        <w:t xml:space="preserve"> 202</w:t>
      </w:r>
      <w:r w:rsidR="00F938C5">
        <w:rPr>
          <w:rFonts w:ascii="Times New Roman" w:hAnsi="Times New Roman" w:cs="Times New Roman"/>
          <w:sz w:val="24"/>
          <w:szCs w:val="24"/>
          <w:shd w:val="clear" w:color="auto" w:fill="FFFFFF"/>
        </w:rPr>
        <w:t>2</w:t>
      </w:r>
      <w:r w:rsidR="00D51B1F" w:rsidRPr="00D51B1F">
        <w:rPr>
          <w:rFonts w:ascii="Times New Roman" w:hAnsi="Times New Roman" w:cs="Times New Roman"/>
          <w:sz w:val="24"/>
          <w:szCs w:val="24"/>
          <w:shd w:val="clear" w:color="auto" w:fill="FFFFFF"/>
        </w:rPr>
        <w:t xml:space="preserve"> году НОКО проведено в отноше</w:t>
      </w:r>
      <w:r w:rsidR="00F938C5">
        <w:rPr>
          <w:rFonts w:ascii="Times New Roman" w:hAnsi="Times New Roman" w:cs="Times New Roman"/>
          <w:sz w:val="24"/>
          <w:szCs w:val="24"/>
          <w:shd w:val="clear" w:color="auto" w:fill="FFFFFF"/>
        </w:rPr>
        <w:t>нии 490</w:t>
      </w:r>
      <w:r w:rsidR="00D51B1F" w:rsidRPr="00D51B1F">
        <w:rPr>
          <w:rFonts w:ascii="Times New Roman" w:hAnsi="Times New Roman" w:cs="Times New Roman"/>
          <w:sz w:val="24"/>
          <w:szCs w:val="24"/>
          <w:shd w:val="clear" w:color="auto" w:fill="FFFFFF"/>
        </w:rPr>
        <w:t xml:space="preserve"> образовательных </w:t>
      </w:r>
      <w:r w:rsidR="00610ABA">
        <w:rPr>
          <w:rFonts w:ascii="Times New Roman" w:hAnsi="Times New Roman" w:cs="Times New Roman"/>
          <w:sz w:val="24"/>
          <w:szCs w:val="24"/>
          <w:shd w:val="clear" w:color="auto" w:fill="FFFFFF"/>
        </w:rPr>
        <w:t>о</w:t>
      </w:r>
      <w:r w:rsidR="00D51B1F" w:rsidRPr="00D51B1F">
        <w:rPr>
          <w:rFonts w:ascii="Times New Roman" w:hAnsi="Times New Roman" w:cs="Times New Roman"/>
          <w:sz w:val="24"/>
          <w:szCs w:val="24"/>
          <w:shd w:val="clear" w:color="auto" w:fill="FFFFFF"/>
        </w:rPr>
        <w:t>рганизаций Кировской области, в т.ч.:</w:t>
      </w:r>
    </w:p>
    <w:p w:rsidR="003F6D04" w:rsidRDefault="003F6D04"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448 обще</w:t>
      </w:r>
      <w:r w:rsidR="00D51B1F" w:rsidRPr="00D51B1F">
        <w:rPr>
          <w:rFonts w:ascii="Times New Roman" w:hAnsi="Times New Roman" w:cs="Times New Roman"/>
          <w:sz w:val="24"/>
          <w:szCs w:val="24"/>
          <w:shd w:val="clear" w:color="auto" w:fill="FFFFFF"/>
        </w:rPr>
        <w:t>образовательных организаций (</w:t>
      </w:r>
      <w:r>
        <w:rPr>
          <w:rFonts w:ascii="Times New Roman" w:hAnsi="Times New Roman" w:cs="Times New Roman"/>
          <w:sz w:val="24"/>
          <w:szCs w:val="24"/>
          <w:shd w:val="clear" w:color="auto" w:fill="FFFFFF"/>
        </w:rPr>
        <w:t xml:space="preserve">96 – государственных, 346 – муниципальных, 6 </w:t>
      </w:r>
      <w:r>
        <w:rPr>
          <w:rFonts w:ascii="Times New Roman" w:hAnsi="Times New Roman" w:cs="Times New Roman"/>
          <w:sz w:val="24"/>
          <w:szCs w:val="24"/>
          <w:shd w:val="clear" w:color="auto" w:fill="FFFFFF"/>
        </w:rPr>
        <w:softHyphen/>
        <w:t xml:space="preserve"> – частных);</w:t>
      </w:r>
    </w:p>
    <w:p w:rsidR="00D51B1F" w:rsidRDefault="003F6D04"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41</w:t>
      </w:r>
      <w:r w:rsidR="00D51B1F" w:rsidRPr="00D51B1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профессиональн</w:t>
      </w:r>
      <w:r w:rsidR="0071270F">
        <w:rPr>
          <w:rFonts w:ascii="Times New Roman" w:hAnsi="Times New Roman" w:cs="Times New Roman"/>
          <w:sz w:val="24"/>
          <w:szCs w:val="24"/>
          <w:shd w:val="clear" w:color="auto" w:fill="FFFFFF"/>
        </w:rPr>
        <w:t>ой</w:t>
      </w:r>
      <w:r>
        <w:rPr>
          <w:rFonts w:ascii="Times New Roman" w:hAnsi="Times New Roman" w:cs="Times New Roman"/>
          <w:sz w:val="24"/>
          <w:szCs w:val="24"/>
          <w:shd w:val="clear" w:color="auto" w:fill="FFFFFF"/>
        </w:rPr>
        <w:t xml:space="preserve"> образовательн</w:t>
      </w:r>
      <w:r w:rsidR="0071270F">
        <w:rPr>
          <w:rFonts w:ascii="Times New Roman" w:hAnsi="Times New Roman" w:cs="Times New Roman"/>
          <w:sz w:val="24"/>
          <w:szCs w:val="24"/>
          <w:shd w:val="clear" w:color="auto" w:fill="FFFFFF"/>
        </w:rPr>
        <w:t>ой</w:t>
      </w:r>
      <w:r>
        <w:rPr>
          <w:rFonts w:ascii="Times New Roman" w:hAnsi="Times New Roman" w:cs="Times New Roman"/>
          <w:sz w:val="24"/>
          <w:szCs w:val="24"/>
          <w:shd w:val="clear" w:color="auto" w:fill="FFFFFF"/>
        </w:rPr>
        <w:t xml:space="preserve"> орг</w:t>
      </w:r>
      <w:r w:rsidR="004176A3">
        <w:rPr>
          <w:rFonts w:ascii="Times New Roman" w:hAnsi="Times New Roman" w:cs="Times New Roman"/>
          <w:sz w:val="24"/>
          <w:szCs w:val="24"/>
          <w:shd w:val="clear" w:color="auto" w:fill="FFFFFF"/>
        </w:rPr>
        <w:t>а</w:t>
      </w:r>
      <w:r>
        <w:rPr>
          <w:rFonts w:ascii="Times New Roman" w:hAnsi="Times New Roman" w:cs="Times New Roman"/>
          <w:sz w:val="24"/>
          <w:szCs w:val="24"/>
          <w:shd w:val="clear" w:color="auto" w:fill="FFFFFF"/>
        </w:rPr>
        <w:t>низаци</w:t>
      </w:r>
      <w:r w:rsidR="0071270F">
        <w:rPr>
          <w:rFonts w:ascii="Times New Roman" w:hAnsi="Times New Roman" w:cs="Times New Roman"/>
          <w:sz w:val="24"/>
          <w:szCs w:val="24"/>
          <w:shd w:val="clear" w:color="auto" w:fill="FFFFFF"/>
        </w:rPr>
        <w:t>и</w:t>
      </w:r>
      <w:r>
        <w:rPr>
          <w:rFonts w:ascii="Times New Roman" w:hAnsi="Times New Roman" w:cs="Times New Roman"/>
          <w:sz w:val="24"/>
          <w:szCs w:val="24"/>
          <w:shd w:val="clear" w:color="auto" w:fill="FFFFFF"/>
        </w:rPr>
        <w:t xml:space="preserve"> (39</w:t>
      </w:r>
      <w:r w:rsidR="00D51B1F" w:rsidRPr="00D51B1F">
        <w:rPr>
          <w:rFonts w:ascii="Times New Roman" w:hAnsi="Times New Roman" w:cs="Times New Roman"/>
          <w:sz w:val="24"/>
          <w:szCs w:val="24"/>
          <w:shd w:val="clear" w:color="auto" w:fill="FFFFFF"/>
        </w:rPr>
        <w:t xml:space="preserve"> – государственных, </w:t>
      </w:r>
      <w:r w:rsidR="00D51B1F">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2 – частные);</w:t>
      </w:r>
    </w:p>
    <w:p w:rsidR="003F6D04" w:rsidRPr="00D51B1F" w:rsidRDefault="0071270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организации</w:t>
      </w:r>
      <w:r w:rsidR="003F6D04">
        <w:rPr>
          <w:rFonts w:ascii="Times New Roman" w:hAnsi="Times New Roman" w:cs="Times New Roman"/>
          <w:sz w:val="24"/>
          <w:szCs w:val="24"/>
          <w:shd w:val="clear" w:color="auto" w:fill="FFFFFF"/>
        </w:rPr>
        <w:t xml:space="preserve"> дополнительного профессионального образования (КОГОАУ ДПО «Институт развит</w:t>
      </w:r>
      <w:r w:rsidR="00784EF3">
        <w:rPr>
          <w:rFonts w:ascii="Times New Roman" w:hAnsi="Times New Roman" w:cs="Times New Roman"/>
          <w:sz w:val="24"/>
          <w:szCs w:val="24"/>
          <w:shd w:val="clear" w:color="auto" w:fill="FFFFFF"/>
        </w:rPr>
        <w:t>ия образования Кировской обла</w:t>
      </w:r>
      <w:r w:rsidR="003F6D04">
        <w:rPr>
          <w:rFonts w:ascii="Times New Roman" w:hAnsi="Times New Roman" w:cs="Times New Roman"/>
          <w:sz w:val="24"/>
          <w:szCs w:val="24"/>
          <w:shd w:val="clear" w:color="auto" w:fill="FFFFFF"/>
        </w:rPr>
        <w:t xml:space="preserve">сти»). </w:t>
      </w:r>
    </w:p>
    <w:p w:rsidR="00D51B1F" w:rsidRPr="00D51B1F" w:rsidRDefault="0071270F" w:rsidP="00D51B1F">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текущем</w:t>
      </w:r>
      <w:r w:rsidR="00D51B1F" w:rsidRPr="00D51B1F">
        <w:rPr>
          <w:rFonts w:ascii="Times New Roman" w:hAnsi="Times New Roman" w:cs="Times New Roman"/>
          <w:sz w:val="24"/>
          <w:szCs w:val="24"/>
          <w:shd w:val="clear" w:color="auto" w:fill="FFFFFF"/>
        </w:rPr>
        <w:t xml:space="preserve"> году сбор и обобщение информации о качестве условий оказания услуг организациями осуществлялось организацией-оператор</w:t>
      </w:r>
      <w:r w:rsidR="003F6D04">
        <w:rPr>
          <w:rFonts w:ascii="Times New Roman" w:hAnsi="Times New Roman" w:cs="Times New Roman"/>
          <w:sz w:val="24"/>
          <w:szCs w:val="24"/>
          <w:shd w:val="clear" w:color="auto" w:fill="FFFFFF"/>
        </w:rPr>
        <w:t>ом – ООО ИЦ «НОВИ» (г. Орел</w:t>
      </w:r>
      <w:r w:rsidR="00D51B1F" w:rsidRPr="00D51B1F">
        <w:rPr>
          <w:rFonts w:ascii="Times New Roman" w:hAnsi="Times New Roman" w:cs="Times New Roman"/>
          <w:sz w:val="24"/>
          <w:szCs w:val="24"/>
          <w:shd w:val="clear" w:color="auto" w:fill="FFFFFF"/>
        </w:rPr>
        <w:t xml:space="preserve">) на основании заключенного </w:t>
      </w:r>
      <w:r w:rsidR="00BF42FA">
        <w:rPr>
          <w:rFonts w:ascii="Times New Roman" w:hAnsi="Times New Roman" w:cs="Times New Roman"/>
          <w:sz w:val="24"/>
          <w:szCs w:val="24"/>
          <w:shd w:val="clear" w:color="auto" w:fill="FFFFFF"/>
        </w:rPr>
        <w:t>государственного контракта от 05</w:t>
      </w:r>
      <w:r w:rsidR="00D51B1F" w:rsidRPr="00D51B1F">
        <w:rPr>
          <w:rFonts w:ascii="Times New Roman" w:hAnsi="Times New Roman" w:cs="Times New Roman"/>
          <w:sz w:val="24"/>
          <w:szCs w:val="24"/>
          <w:shd w:val="clear" w:color="auto" w:fill="FFFFFF"/>
        </w:rPr>
        <w:t>.0</w:t>
      </w:r>
      <w:r w:rsidR="00BF42FA">
        <w:rPr>
          <w:rFonts w:ascii="Times New Roman" w:hAnsi="Times New Roman" w:cs="Times New Roman"/>
          <w:sz w:val="24"/>
          <w:szCs w:val="24"/>
          <w:shd w:val="clear" w:color="auto" w:fill="FFFFFF"/>
        </w:rPr>
        <w:t>5.2022 № 1</w:t>
      </w:r>
      <w:r>
        <w:rPr>
          <w:rFonts w:ascii="Times New Roman" w:hAnsi="Times New Roman" w:cs="Times New Roman"/>
          <w:sz w:val="24"/>
          <w:szCs w:val="24"/>
          <w:shd w:val="clear" w:color="auto" w:fill="FFFFFF"/>
        </w:rPr>
        <w:t>7.</w:t>
      </w:r>
      <w:r w:rsidR="006B5155">
        <w:rPr>
          <w:rFonts w:ascii="Times New Roman" w:hAnsi="Times New Roman" w:cs="Times New Roman"/>
          <w:sz w:val="24"/>
          <w:szCs w:val="24"/>
          <w:shd w:val="clear" w:color="auto" w:fill="FFFFFF"/>
        </w:rPr>
        <w:t xml:space="preserve"> </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D51B1F">
          <w:rPr>
            <w:rFonts w:ascii="Times New Roman" w:hAnsi="Times New Roman" w:cs="Times New Roman"/>
            <w:sz w:val="24"/>
            <w:szCs w:val="24"/>
            <w:shd w:val="clear" w:color="auto" w:fill="FFFFFF"/>
          </w:rPr>
          <w:t>показатели</w:t>
        </w:r>
      </w:hyperlink>
      <w:r w:rsidRPr="00D51B1F">
        <w:rPr>
          <w:rFonts w:ascii="Times New Roman" w:hAnsi="Times New Roman" w:cs="Times New Roman"/>
          <w:sz w:val="24"/>
          <w:szCs w:val="24"/>
          <w:shd w:val="clear" w:color="auto" w:fill="FFFFFF"/>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утвержденные приказом Министерства просвещения Российской Федерации от 13.03.2019 № 114.</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При расчете итоговых значений показателей использовался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В 202</w:t>
      </w:r>
      <w:r w:rsidR="006B5155">
        <w:rPr>
          <w:rFonts w:ascii="Times New Roman" w:hAnsi="Times New Roman" w:cs="Times New Roman"/>
          <w:sz w:val="24"/>
          <w:szCs w:val="24"/>
          <w:shd w:val="clear" w:color="auto" w:fill="FFFFFF"/>
        </w:rPr>
        <w:t>2</w:t>
      </w:r>
      <w:r w:rsidRPr="00D51B1F">
        <w:rPr>
          <w:rFonts w:ascii="Times New Roman" w:hAnsi="Times New Roman" w:cs="Times New Roman"/>
          <w:sz w:val="24"/>
          <w:szCs w:val="24"/>
          <w:shd w:val="clear" w:color="auto" w:fill="FFFFFF"/>
        </w:rPr>
        <w:t xml:space="preserve"> году НОКО проводилась по 5 общим критериям:</w:t>
      </w:r>
    </w:p>
    <w:p w:rsidR="00D51B1F" w:rsidRPr="00D51B1F" w:rsidRDefault="00D51B1F" w:rsidP="00D51B1F">
      <w:pPr>
        <w:pStyle w:val="ConsPlusTitle"/>
        <w:tabs>
          <w:tab w:val="left" w:pos="426"/>
        </w:tabs>
        <w:ind w:firstLine="708"/>
        <w:jc w:val="both"/>
        <w:outlineLvl w:val="1"/>
        <w:rPr>
          <w:rFonts w:eastAsiaTheme="minorEastAsia"/>
          <w:b w:val="0"/>
          <w:bCs w:val="0"/>
          <w:shd w:val="clear" w:color="auto" w:fill="FFFFFF"/>
        </w:rPr>
      </w:pPr>
      <w:r w:rsidRPr="00D51B1F">
        <w:rPr>
          <w:rFonts w:eastAsiaTheme="minorEastAsia"/>
          <w:b w:val="0"/>
          <w:bCs w:val="0"/>
          <w:shd w:val="clear" w:color="auto" w:fill="FFFFFF"/>
        </w:rPr>
        <w:t>1. Открытость и доступность информации об организации.</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shd w:val="clear" w:color="auto" w:fill="FFFFFF"/>
        </w:rPr>
        <w:t xml:space="preserve">2. </w:t>
      </w:r>
      <w:r w:rsidRPr="00D51B1F">
        <w:rPr>
          <w:b w:val="0"/>
        </w:rPr>
        <w:t>Комфортность условий предоставления услуг.</w:t>
      </w:r>
    </w:p>
    <w:p w:rsidR="00D51B1F" w:rsidRPr="00D51B1F" w:rsidRDefault="00D51B1F" w:rsidP="00D51B1F">
      <w:pPr>
        <w:pStyle w:val="ConsPlusTitle"/>
        <w:tabs>
          <w:tab w:val="left" w:pos="426"/>
        </w:tabs>
        <w:ind w:firstLine="708"/>
        <w:jc w:val="both"/>
        <w:outlineLvl w:val="1"/>
        <w:rPr>
          <w:rFonts w:eastAsiaTheme="minorEastAsia"/>
          <w:b w:val="0"/>
          <w:bCs w:val="0"/>
        </w:rPr>
      </w:pPr>
      <w:r w:rsidRPr="00D51B1F">
        <w:rPr>
          <w:b w:val="0"/>
        </w:rPr>
        <w:t xml:space="preserve">3. </w:t>
      </w:r>
      <w:r w:rsidRPr="00D51B1F">
        <w:rPr>
          <w:rFonts w:eastAsiaTheme="minorEastAsia"/>
          <w:b w:val="0"/>
          <w:bCs w:val="0"/>
        </w:rPr>
        <w:t>Доступность услуг для инвалидов.</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rPr>
        <w:t xml:space="preserve">4. </w:t>
      </w:r>
      <w:r w:rsidRPr="00D51B1F">
        <w:rPr>
          <w:b w:val="0"/>
        </w:rPr>
        <w:t>Доброжелательность, вежливость работников организации.</w:t>
      </w:r>
    </w:p>
    <w:p w:rsidR="00D51B1F" w:rsidRPr="00D51B1F" w:rsidRDefault="00D51B1F" w:rsidP="00D51B1F">
      <w:pPr>
        <w:pStyle w:val="ConsPlusTitle"/>
        <w:tabs>
          <w:tab w:val="left" w:pos="426"/>
        </w:tabs>
        <w:ind w:firstLine="708"/>
        <w:jc w:val="both"/>
        <w:outlineLvl w:val="1"/>
        <w:rPr>
          <w:b w:val="0"/>
          <w:bCs w:val="0"/>
        </w:rPr>
      </w:pPr>
      <w:r w:rsidRPr="00D51B1F">
        <w:rPr>
          <w:b w:val="0"/>
        </w:rPr>
        <w:t xml:space="preserve">5. </w:t>
      </w:r>
      <w:r w:rsidRPr="00D51B1F">
        <w:rPr>
          <w:b w:val="0"/>
          <w:bCs w:val="0"/>
        </w:rPr>
        <w:t>Удовлетворенность условиями оказания услуг.</w:t>
      </w:r>
    </w:p>
    <w:p w:rsidR="00D51B1F" w:rsidRDefault="00D51B1F" w:rsidP="00D51B1F">
      <w:pPr>
        <w:pStyle w:val="ConsPlusTitle"/>
        <w:tabs>
          <w:tab w:val="left" w:pos="426"/>
        </w:tabs>
        <w:ind w:firstLine="708"/>
        <w:jc w:val="both"/>
        <w:outlineLvl w:val="1"/>
        <w:rPr>
          <w:b w:val="0"/>
          <w:bCs w:val="0"/>
          <w:sz w:val="28"/>
          <w:szCs w:val="28"/>
        </w:rPr>
      </w:pPr>
    </w:p>
    <w:p w:rsidR="00237E21" w:rsidRPr="00237E21" w:rsidRDefault="00237E21" w:rsidP="00237E21">
      <w:pPr>
        <w:pStyle w:val="ConsPlusNormal"/>
        <w:ind w:firstLine="709"/>
        <w:jc w:val="both"/>
        <w:rPr>
          <w:rFonts w:ascii="Times New Roman" w:hAnsi="Times New Roman" w:cs="Times New Roman"/>
          <w:sz w:val="24"/>
          <w:szCs w:val="24"/>
          <w:shd w:val="clear" w:color="auto" w:fill="FFFFFF"/>
        </w:rPr>
      </w:pPr>
      <w:r w:rsidRPr="00237E21">
        <w:rPr>
          <w:rFonts w:ascii="Times New Roman" w:hAnsi="Times New Roman" w:cs="Times New Roman"/>
          <w:b/>
          <w:sz w:val="24"/>
          <w:szCs w:val="24"/>
          <w:shd w:val="clear" w:color="auto" w:fill="FFFFFF"/>
        </w:rPr>
        <w:t>1 критерий</w:t>
      </w:r>
      <w:r w:rsidRPr="00237E21">
        <w:rPr>
          <w:rFonts w:ascii="Times New Roman" w:hAnsi="Times New Roman" w:cs="Times New Roman"/>
          <w:sz w:val="24"/>
          <w:szCs w:val="24"/>
          <w:shd w:val="clear" w:color="auto" w:fill="FFFFFF"/>
        </w:rPr>
        <w:t xml:space="preserve"> – </w:t>
      </w:r>
      <w:r w:rsidRPr="00237E21">
        <w:rPr>
          <w:rFonts w:ascii="Times New Roman" w:hAnsi="Times New Roman" w:cs="Times New Roman"/>
          <w:b/>
          <w:sz w:val="24"/>
          <w:szCs w:val="24"/>
          <w:shd w:val="clear" w:color="auto" w:fill="FFFFFF"/>
        </w:rPr>
        <w:t>«Откр</w:t>
      </w:r>
      <w:r>
        <w:rPr>
          <w:rFonts w:ascii="Times New Roman" w:hAnsi="Times New Roman" w:cs="Times New Roman"/>
          <w:b/>
          <w:sz w:val="24"/>
          <w:szCs w:val="24"/>
          <w:shd w:val="clear" w:color="auto" w:fill="FFFFFF"/>
        </w:rPr>
        <w:t>ытость и доступность информации о</w:t>
      </w:r>
      <w:r w:rsidRPr="00237E21">
        <w:rPr>
          <w:rFonts w:ascii="Times New Roman" w:hAnsi="Times New Roman" w:cs="Times New Roman"/>
          <w:b/>
          <w:sz w:val="24"/>
          <w:szCs w:val="24"/>
          <w:shd w:val="clear" w:color="auto" w:fill="FFFFFF"/>
        </w:rPr>
        <w:t>б организации»</w:t>
      </w:r>
    </w:p>
    <w:p w:rsidR="000F633A" w:rsidRPr="000F633A" w:rsidRDefault="000F633A" w:rsidP="000F633A">
      <w:pPr>
        <w:spacing w:before="120" w:after="0" w:line="240" w:lineRule="auto"/>
        <w:ind w:firstLine="709"/>
        <w:jc w:val="both"/>
        <w:rPr>
          <w:rFonts w:ascii="Times New Roman" w:eastAsia="Times New Roman" w:hAnsi="Times New Roman" w:cs="Times New Roman"/>
          <w:bCs/>
          <w:color w:val="000000"/>
          <w:sz w:val="24"/>
          <w:szCs w:val="24"/>
        </w:rPr>
      </w:pPr>
      <w:r w:rsidRPr="000F633A">
        <w:rPr>
          <w:rFonts w:ascii="Times New Roman" w:eastAsia="Times New Roman" w:hAnsi="Times New Roman" w:cs="Times New Roman"/>
          <w:bCs/>
          <w:color w:val="000000"/>
          <w:sz w:val="24"/>
          <w:szCs w:val="24"/>
        </w:rPr>
        <w:t>Критерий представлен тремя показателями:</w:t>
      </w:r>
    </w:p>
    <w:p w:rsidR="000F633A" w:rsidRPr="000F633A" w:rsidRDefault="000F633A" w:rsidP="000F633A">
      <w:pPr>
        <w:spacing w:after="0" w:line="240" w:lineRule="auto"/>
        <w:ind w:firstLine="709"/>
        <w:jc w:val="both"/>
        <w:rPr>
          <w:rFonts w:ascii="Times New Roman" w:eastAsia="Times New Roman" w:hAnsi="Times New Roman" w:cs="Times New Roman"/>
          <w:bCs/>
          <w:color w:val="000000"/>
          <w:sz w:val="24"/>
          <w:szCs w:val="24"/>
        </w:rPr>
      </w:pPr>
      <w:r w:rsidRPr="000F633A">
        <w:rPr>
          <w:rFonts w:ascii="Times New Roman" w:eastAsia="Times New Roman" w:hAnsi="Times New Roman" w:cs="Times New Roman"/>
          <w:bCs/>
          <w:i/>
          <w:color w:val="000000"/>
          <w:sz w:val="24"/>
          <w:szCs w:val="24"/>
        </w:rPr>
        <w:t>Показатель 1.1.</w:t>
      </w:r>
      <w:r w:rsidRPr="000F633A">
        <w:rPr>
          <w:rFonts w:ascii="Times New Roman" w:eastAsia="Times New Roman" w:hAnsi="Times New Roman" w:cs="Times New Roman"/>
          <w:bCs/>
          <w:color w:val="000000"/>
          <w:sz w:val="24"/>
          <w:szCs w:val="24"/>
        </w:rPr>
        <w:t> Соответствие информации о деятельности организации образования, размещенной на общедоступных информационных ресурсах, ее содержанию и порядку (форме), установленным нормативными правовыми актами.</w:t>
      </w:r>
      <w:r w:rsidR="005C382B">
        <w:rPr>
          <w:rFonts w:ascii="Times New Roman" w:eastAsia="Times New Roman" w:hAnsi="Times New Roman" w:cs="Times New Roman"/>
          <w:bCs/>
          <w:color w:val="000000"/>
          <w:sz w:val="24"/>
          <w:szCs w:val="24"/>
        </w:rPr>
        <w:t xml:space="preserve"> </w:t>
      </w:r>
      <w:r w:rsidRPr="000F633A">
        <w:rPr>
          <w:rFonts w:ascii="Times New Roman" w:eastAsia="Times New Roman" w:hAnsi="Times New Roman" w:cs="Times New Roman"/>
          <w:bCs/>
          <w:color w:val="000000"/>
          <w:sz w:val="24"/>
          <w:szCs w:val="24"/>
        </w:rPr>
        <w:t xml:space="preserve">Показатель представлен </w:t>
      </w:r>
      <w:r w:rsidR="00A63A33">
        <w:rPr>
          <w:rFonts w:ascii="Times New Roman" w:eastAsia="Times New Roman" w:hAnsi="Times New Roman" w:cs="Times New Roman"/>
          <w:bCs/>
          <w:color w:val="000000"/>
          <w:sz w:val="24"/>
          <w:szCs w:val="24"/>
        </w:rPr>
        <w:br/>
      </w:r>
      <w:r w:rsidRPr="000F633A">
        <w:rPr>
          <w:rFonts w:ascii="Times New Roman" w:eastAsia="Times New Roman" w:hAnsi="Times New Roman" w:cs="Times New Roman"/>
          <w:bCs/>
          <w:color w:val="000000"/>
          <w:sz w:val="24"/>
          <w:szCs w:val="24"/>
        </w:rPr>
        <w:t>2 индикаторами:</w:t>
      </w:r>
    </w:p>
    <w:p w:rsidR="000F633A" w:rsidRPr="000F633A" w:rsidRDefault="00EC105E" w:rsidP="000F633A">
      <w:pPr>
        <w:spacing w:after="0" w:line="240" w:lineRule="auto"/>
        <w:ind w:firstLine="709"/>
        <w:jc w:val="both"/>
        <w:rPr>
          <w:rFonts w:ascii="Times New Roman" w:hAnsi="Times New Roman"/>
          <w:sz w:val="24"/>
          <w:szCs w:val="24"/>
        </w:rPr>
      </w:pPr>
      <w:r>
        <w:rPr>
          <w:rFonts w:ascii="Times New Roman" w:hAnsi="Times New Roman"/>
          <w:sz w:val="24"/>
          <w:szCs w:val="24"/>
        </w:rPr>
        <w:t>с</w:t>
      </w:r>
      <w:r w:rsidR="000F633A" w:rsidRPr="000F633A">
        <w:rPr>
          <w:rFonts w:ascii="Times New Roman" w:hAnsi="Times New Roman"/>
          <w:sz w:val="24"/>
          <w:szCs w:val="24"/>
        </w:rPr>
        <w:t>оответствие информации о д</w:t>
      </w:r>
      <w:r w:rsidR="000F633A">
        <w:rPr>
          <w:rFonts w:ascii="Times New Roman" w:hAnsi="Times New Roman"/>
          <w:sz w:val="24"/>
          <w:szCs w:val="24"/>
        </w:rPr>
        <w:t>еятельности организации, размеще</w:t>
      </w:r>
      <w:r w:rsidR="000F633A" w:rsidRPr="000F633A">
        <w:rPr>
          <w:rFonts w:ascii="Times New Roman" w:hAnsi="Times New Roman"/>
          <w:sz w:val="24"/>
          <w:szCs w:val="24"/>
        </w:rPr>
        <w:t>нной на информационных стендах в помещении организации, е</w:t>
      </w:r>
      <w:r w:rsidR="000F633A">
        <w:rPr>
          <w:rFonts w:ascii="Times New Roman" w:hAnsi="Times New Roman"/>
          <w:sz w:val="24"/>
          <w:szCs w:val="24"/>
        </w:rPr>
        <w:t>е</w:t>
      </w:r>
      <w:r w:rsidR="000F633A" w:rsidRPr="000F633A">
        <w:rPr>
          <w:rFonts w:ascii="Times New Roman" w:hAnsi="Times New Roman"/>
          <w:sz w:val="24"/>
          <w:szCs w:val="24"/>
        </w:rPr>
        <w:t xml:space="preserve"> содержанию и порядку (форме), установленн</w:t>
      </w:r>
      <w:r w:rsidR="000F633A">
        <w:rPr>
          <w:rFonts w:ascii="Times New Roman" w:hAnsi="Times New Roman"/>
          <w:sz w:val="24"/>
          <w:szCs w:val="24"/>
        </w:rPr>
        <w:t>ы</w:t>
      </w:r>
      <w:r>
        <w:rPr>
          <w:rFonts w:ascii="Times New Roman" w:hAnsi="Times New Roman"/>
          <w:sz w:val="24"/>
          <w:szCs w:val="24"/>
        </w:rPr>
        <w:t>м нормативными правовыми актам</w:t>
      </w:r>
      <w:r w:rsidR="00087F6A">
        <w:rPr>
          <w:rFonts w:ascii="Times New Roman" w:hAnsi="Times New Roman"/>
          <w:sz w:val="24"/>
          <w:szCs w:val="24"/>
        </w:rPr>
        <w:t>и</w:t>
      </w:r>
      <w:r>
        <w:rPr>
          <w:rFonts w:ascii="Times New Roman" w:hAnsi="Times New Roman"/>
          <w:sz w:val="24"/>
          <w:szCs w:val="24"/>
        </w:rPr>
        <w:t>;</w:t>
      </w:r>
    </w:p>
    <w:p w:rsidR="000F633A" w:rsidRPr="000F633A" w:rsidRDefault="00EC105E" w:rsidP="000F633A">
      <w:pPr>
        <w:spacing w:after="0" w:line="240" w:lineRule="auto"/>
        <w:ind w:firstLine="709"/>
        <w:jc w:val="both"/>
        <w:rPr>
          <w:rFonts w:ascii="Times New Roman" w:hAnsi="Times New Roman"/>
          <w:sz w:val="24"/>
          <w:szCs w:val="24"/>
        </w:rPr>
      </w:pPr>
      <w:r>
        <w:rPr>
          <w:rFonts w:ascii="Times New Roman" w:hAnsi="Times New Roman"/>
          <w:sz w:val="24"/>
          <w:szCs w:val="24"/>
        </w:rPr>
        <w:t>с</w:t>
      </w:r>
      <w:r w:rsidR="000F633A" w:rsidRPr="000F633A">
        <w:rPr>
          <w:rFonts w:ascii="Times New Roman" w:hAnsi="Times New Roman"/>
          <w:sz w:val="24"/>
          <w:szCs w:val="24"/>
        </w:rPr>
        <w:t>оответствие информации о д</w:t>
      </w:r>
      <w:r w:rsidR="000F633A">
        <w:rPr>
          <w:rFonts w:ascii="Times New Roman" w:hAnsi="Times New Roman"/>
          <w:sz w:val="24"/>
          <w:szCs w:val="24"/>
        </w:rPr>
        <w:t>еятельности организации, размеще</w:t>
      </w:r>
      <w:r w:rsidR="000F633A" w:rsidRPr="000F633A">
        <w:rPr>
          <w:rFonts w:ascii="Times New Roman" w:hAnsi="Times New Roman"/>
          <w:sz w:val="24"/>
          <w:szCs w:val="24"/>
        </w:rPr>
        <w:t>нной на официальном сайте организации, е</w:t>
      </w:r>
      <w:r w:rsidR="000F633A">
        <w:rPr>
          <w:rFonts w:ascii="Times New Roman" w:hAnsi="Times New Roman"/>
          <w:sz w:val="24"/>
          <w:szCs w:val="24"/>
        </w:rPr>
        <w:t>е</w:t>
      </w:r>
      <w:r w:rsidR="000F633A" w:rsidRPr="000F633A">
        <w:rPr>
          <w:rFonts w:ascii="Times New Roman" w:hAnsi="Times New Roman"/>
          <w:sz w:val="24"/>
          <w:szCs w:val="24"/>
        </w:rPr>
        <w:t xml:space="preserve"> содержанию и порядку (форме), установленн</w:t>
      </w:r>
      <w:r w:rsidR="000F633A">
        <w:rPr>
          <w:rFonts w:ascii="Times New Roman" w:hAnsi="Times New Roman"/>
          <w:sz w:val="24"/>
          <w:szCs w:val="24"/>
        </w:rPr>
        <w:t>ым нормативными правовыми актами.</w:t>
      </w:r>
    </w:p>
    <w:p w:rsidR="000F633A" w:rsidRPr="000F633A" w:rsidRDefault="000F633A" w:rsidP="000F633A">
      <w:pPr>
        <w:spacing w:after="0" w:line="240" w:lineRule="auto"/>
        <w:ind w:firstLine="709"/>
        <w:jc w:val="both"/>
        <w:rPr>
          <w:rFonts w:ascii="Times New Roman" w:hAnsi="Times New Roman"/>
          <w:sz w:val="24"/>
          <w:szCs w:val="24"/>
        </w:rPr>
      </w:pPr>
      <w:r w:rsidRPr="000F633A">
        <w:rPr>
          <w:rFonts w:ascii="Times New Roman" w:hAnsi="Times New Roman"/>
          <w:sz w:val="24"/>
          <w:szCs w:val="24"/>
        </w:rPr>
        <w:lastRenderedPageBreak/>
        <w:t xml:space="preserve">Значение показателя 1.1 определяется как среднее </w:t>
      </w:r>
      <w:r w:rsidR="00253AB4" w:rsidRPr="000F633A">
        <w:rPr>
          <w:rFonts w:ascii="Times New Roman" w:hAnsi="Times New Roman"/>
          <w:sz w:val="24"/>
          <w:szCs w:val="24"/>
        </w:rPr>
        <w:t>арифметическое</w:t>
      </w:r>
      <w:r w:rsidRPr="000F633A">
        <w:rPr>
          <w:rFonts w:ascii="Times New Roman" w:hAnsi="Times New Roman"/>
          <w:sz w:val="24"/>
          <w:szCs w:val="24"/>
        </w:rPr>
        <w:t xml:space="preserve"> значение </w:t>
      </w:r>
      <w:r w:rsidR="00EC105E">
        <w:rPr>
          <w:rFonts w:ascii="Times New Roman" w:hAnsi="Times New Roman"/>
          <w:sz w:val="24"/>
          <w:szCs w:val="24"/>
        </w:rPr>
        <w:t>двух индикаторов.</w:t>
      </w:r>
    </w:p>
    <w:p w:rsidR="000F633A" w:rsidRPr="000F633A" w:rsidRDefault="000F633A" w:rsidP="000F633A">
      <w:pPr>
        <w:spacing w:after="0" w:line="240" w:lineRule="auto"/>
        <w:ind w:firstLine="709"/>
        <w:jc w:val="both"/>
        <w:rPr>
          <w:rFonts w:ascii="Times New Roman" w:eastAsia="Times New Roman" w:hAnsi="Times New Roman" w:cs="Times New Roman"/>
          <w:sz w:val="24"/>
          <w:szCs w:val="24"/>
        </w:rPr>
      </w:pPr>
      <w:r w:rsidRPr="000F633A">
        <w:rPr>
          <w:rFonts w:ascii="Times New Roman" w:eastAsia="Times New Roman" w:hAnsi="Times New Roman" w:cs="Times New Roman"/>
          <w:bCs/>
          <w:i/>
          <w:color w:val="000000"/>
          <w:sz w:val="24"/>
          <w:szCs w:val="24"/>
        </w:rPr>
        <w:t>Показатель 1.2.</w:t>
      </w:r>
      <w:r w:rsidRPr="000F633A">
        <w:rPr>
          <w:rFonts w:ascii="Times New Roman" w:eastAsia="Times New Roman" w:hAnsi="Times New Roman" w:cs="Times New Roman"/>
          <w:b/>
          <w:bCs/>
          <w:color w:val="000000"/>
          <w:sz w:val="24"/>
          <w:szCs w:val="24"/>
        </w:rPr>
        <w:t> </w:t>
      </w:r>
      <w:r w:rsidRPr="000F633A">
        <w:rPr>
          <w:rFonts w:ascii="Times New Roman" w:eastAsia="Times New Roman" w:hAnsi="Times New Roman" w:cs="Times New Roman"/>
          <w:bCs/>
          <w:color w:val="000000"/>
          <w:sz w:val="24"/>
          <w:szCs w:val="24"/>
        </w:rPr>
        <w:t>Наличие на официальном сайте организации образования информации о дистанционных способах обратной связи и взаимодействия с получателями услуг и их функционирование.</w:t>
      </w:r>
      <w:r w:rsidR="00EC105E">
        <w:rPr>
          <w:rFonts w:ascii="Times New Roman" w:eastAsia="Times New Roman" w:hAnsi="Times New Roman" w:cs="Times New Roman"/>
          <w:bCs/>
          <w:color w:val="000000"/>
          <w:sz w:val="24"/>
          <w:szCs w:val="24"/>
        </w:rPr>
        <w:t xml:space="preserve"> </w:t>
      </w:r>
      <w:r w:rsidRPr="000F633A">
        <w:rPr>
          <w:rFonts w:ascii="Times New Roman" w:eastAsia="Times New Roman" w:hAnsi="Times New Roman" w:cs="Times New Roman"/>
          <w:sz w:val="24"/>
          <w:szCs w:val="24"/>
        </w:rPr>
        <w:t>Индикатор представлен 4 позициями оценивания:</w:t>
      </w:r>
      <w:r>
        <w:rPr>
          <w:rFonts w:ascii="Times New Roman" w:eastAsia="Times New Roman" w:hAnsi="Times New Roman" w:cs="Times New Roman"/>
          <w:sz w:val="24"/>
          <w:szCs w:val="24"/>
        </w:rPr>
        <w:t xml:space="preserve"> </w:t>
      </w:r>
      <w:r w:rsidR="00EC105E">
        <w:rPr>
          <w:rFonts w:ascii="Times New Roman" w:eastAsia="Times New Roman" w:hAnsi="Times New Roman" w:cs="Times New Roman"/>
          <w:bCs/>
          <w:color w:val="000000"/>
          <w:sz w:val="24"/>
          <w:szCs w:val="24"/>
        </w:rPr>
        <w:t xml:space="preserve">абонентского номера телефона; адреса электронной почты; </w:t>
      </w:r>
      <w:r w:rsidRPr="000F633A">
        <w:rPr>
          <w:rFonts w:ascii="Times New Roman" w:eastAsia="Times New Roman" w:hAnsi="Times New Roman" w:cs="Times New Roman"/>
          <w:bCs/>
          <w:color w:val="000000"/>
          <w:sz w:val="24"/>
          <w:szCs w:val="24"/>
        </w:rPr>
        <w:t>электронных сервисов (форма для подачи электронного обращения (жалобы, предложения), получения консультации по оказываемым услугам и иных) или раздела официального сайта «Часто задаваемые вопросы»</w:t>
      </w:r>
      <w:r w:rsidR="00EC105E">
        <w:rPr>
          <w:rFonts w:ascii="Times New Roman" w:eastAsia="Times New Roman" w:hAnsi="Times New Roman" w:cs="Times New Roman"/>
          <w:bCs/>
          <w:color w:val="000000"/>
          <w:sz w:val="24"/>
          <w:szCs w:val="24"/>
        </w:rPr>
        <w:t xml:space="preserve">; </w:t>
      </w:r>
      <w:r w:rsidRPr="000F633A">
        <w:rPr>
          <w:rFonts w:ascii="Times New Roman" w:eastAsia="Times New Roman" w:hAnsi="Times New Roman" w:cs="Times New Roman"/>
          <w:bCs/>
          <w:color w:val="000000"/>
          <w:sz w:val="24"/>
          <w:szCs w:val="24"/>
        </w:rPr>
        <w:t>технической возможности выражения получателем услуг мнения о качестве условий оказания услуг организацией образования (наличие анкеты для опроса граждан или гиперссылки на нее)</w:t>
      </w:r>
      <w:r w:rsidRPr="000F633A">
        <w:rPr>
          <w:rFonts w:ascii="Times New Roman" w:eastAsia="Times New Roman" w:hAnsi="Times New Roman" w:cs="Times New Roman"/>
          <w:sz w:val="24"/>
          <w:szCs w:val="24"/>
        </w:rPr>
        <w:t>.</w:t>
      </w:r>
    </w:p>
    <w:p w:rsidR="000F633A" w:rsidRPr="000F633A" w:rsidRDefault="000F633A" w:rsidP="000F633A">
      <w:pPr>
        <w:spacing w:after="0" w:line="240" w:lineRule="auto"/>
        <w:ind w:firstLine="709"/>
        <w:jc w:val="both"/>
        <w:rPr>
          <w:rFonts w:ascii="Times New Roman" w:hAnsi="Times New Roman"/>
          <w:sz w:val="24"/>
          <w:szCs w:val="24"/>
        </w:rPr>
      </w:pPr>
      <w:r w:rsidRPr="000F633A">
        <w:rPr>
          <w:rFonts w:ascii="Times New Roman" w:eastAsia="Times New Roman" w:hAnsi="Times New Roman" w:cs="Times New Roman"/>
          <w:bCs/>
          <w:i/>
          <w:color w:val="000000"/>
          <w:sz w:val="24"/>
          <w:szCs w:val="24"/>
        </w:rPr>
        <w:t>Показатель 1.3.</w:t>
      </w:r>
      <w:r w:rsidRPr="000F633A">
        <w:rPr>
          <w:rFonts w:ascii="Times New Roman" w:eastAsia="Times New Roman" w:hAnsi="Times New Roman" w:cs="Times New Roman"/>
          <w:bCs/>
          <w:color w:val="000000"/>
          <w:sz w:val="24"/>
          <w:szCs w:val="24"/>
        </w:rPr>
        <w:t> Доля получателей услуг, удовлетворенных открытостью, полнотой и доступностью информации о деятельности организации образования, размещенной на информационных стендах в помещении организации образования, на официальном сайте организации образования в сети «Интернет» (в % от общего числа опрошенных получателей услуг).</w:t>
      </w:r>
      <w:r w:rsidR="005C382B">
        <w:rPr>
          <w:rFonts w:ascii="Times New Roman" w:eastAsia="Times New Roman" w:hAnsi="Times New Roman" w:cs="Times New Roman"/>
          <w:bCs/>
          <w:color w:val="000000"/>
          <w:sz w:val="24"/>
          <w:szCs w:val="24"/>
        </w:rPr>
        <w:t xml:space="preserve"> </w:t>
      </w:r>
      <w:r w:rsidR="00A63A33">
        <w:rPr>
          <w:rFonts w:ascii="Times New Roman" w:hAnsi="Times New Roman"/>
          <w:sz w:val="24"/>
          <w:szCs w:val="24"/>
        </w:rPr>
        <w:t xml:space="preserve">Показатель </w:t>
      </w:r>
      <w:r w:rsidRPr="000F633A">
        <w:rPr>
          <w:rFonts w:ascii="Times New Roman" w:hAnsi="Times New Roman"/>
          <w:sz w:val="24"/>
          <w:szCs w:val="24"/>
        </w:rPr>
        <w:t>представлен 2 индикаторами, значения которых вычисляются в результате опроса получателей услуг:</w:t>
      </w:r>
    </w:p>
    <w:p w:rsidR="000F633A" w:rsidRPr="000F633A" w:rsidRDefault="00253AB4" w:rsidP="000F633A">
      <w:pPr>
        <w:spacing w:after="0" w:line="240" w:lineRule="auto"/>
        <w:ind w:firstLine="709"/>
        <w:jc w:val="both"/>
        <w:rPr>
          <w:rFonts w:ascii="Times New Roman" w:hAnsi="Times New Roman"/>
          <w:sz w:val="24"/>
          <w:szCs w:val="24"/>
        </w:rPr>
      </w:pPr>
      <w:r>
        <w:rPr>
          <w:rFonts w:ascii="Times New Roman" w:hAnsi="Times New Roman"/>
          <w:sz w:val="24"/>
          <w:szCs w:val="24"/>
        </w:rPr>
        <w:t>удовлетворе</w:t>
      </w:r>
      <w:r w:rsidRPr="000F633A">
        <w:rPr>
          <w:rFonts w:ascii="Times New Roman" w:hAnsi="Times New Roman"/>
          <w:sz w:val="24"/>
          <w:szCs w:val="24"/>
        </w:rPr>
        <w:t>нность качеством, полнотой и доступностью информации о деятельности организации, размещ</w:t>
      </w:r>
      <w:r>
        <w:rPr>
          <w:rFonts w:ascii="Times New Roman" w:hAnsi="Times New Roman"/>
          <w:sz w:val="24"/>
          <w:szCs w:val="24"/>
        </w:rPr>
        <w:t>е</w:t>
      </w:r>
      <w:r w:rsidRPr="000F633A">
        <w:rPr>
          <w:rFonts w:ascii="Times New Roman" w:hAnsi="Times New Roman"/>
          <w:sz w:val="24"/>
          <w:szCs w:val="24"/>
        </w:rPr>
        <w:t>нной на ст</w:t>
      </w:r>
      <w:r>
        <w:rPr>
          <w:rFonts w:ascii="Times New Roman" w:hAnsi="Times New Roman"/>
          <w:sz w:val="24"/>
          <w:szCs w:val="24"/>
        </w:rPr>
        <w:t>ендах в помещении организации;</w:t>
      </w:r>
    </w:p>
    <w:p w:rsidR="000F633A" w:rsidRPr="000F633A" w:rsidRDefault="00EC105E" w:rsidP="000F633A">
      <w:pPr>
        <w:spacing w:after="0" w:line="240" w:lineRule="auto"/>
        <w:ind w:firstLine="709"/>
        <w:jc w:val="both"/>
        <w:rPr>
          <w:rFonts w:ascii="Times New Roman" w:hAnsi="Times New Roman"/>
          <w:sz w:val="24"/>
          <w:szCs w:val="24"/>
        </w:rPr>
      </w:pPr>
      <w:r>
        <w:rPr>
          <w:rFonts w:ascii="Times New Roman" w:hAnsi="Times New Roman"/>
          <w:sz w:val="24"/>
          <w:szCs w:val="24"/>
        </w:rPr>
        <w:t>у</w:t>
      </w:r>
      <w:r w:rsidR="000F633A" w:rsidRPr="000F633A">
        <w:rPr>
          <w:rFonts w:ascii="Times New Roman" w:hAnsi="Times New Roman"/>
          <w:sz w:val="24"/>
          <w:szCs w:val="24"/>
        </w:rPr>
        <w:t>довлетвор</w:t>
      </w:r>
      <w:r w:rsidR="000F633A">
        <w:rPr>
          <w:rFonts w:ascii="Times New Roman" w:hAnsi="Times New Roman"/>
          <w:sz w:val="24"/>
          <w:szCs w:val="24"/>
        </w:rPr>
        <w:t>е</w:t>
      </w:r>
      <w:r w:rsidR="000F633A" w:rsidRPr="000F633A">
        <w:rPr>
          <w:rFonts w:ascii="Times New Roman" w:hAnsi="Times New Roman"/>
          <w:sz w:val="24"/>
          <w:szCs w:val="24"/>
        </w:rPr>
        <w:t>нность качеством, полнотой и доступностью информации о деятельности организации, размещ</w:t>
      </w:r>
      <w:r w:rsidR="000F633A">
        <w:rPr>
          <w:rFonts w:ascii="Times New Roman" w:hAnsi="Times New Roman"/>
          <w:sz w:val="24"/>
          <w:szCs w:val="24"/>
        </w:rPr>
        <w:t>е</w:t>
      </w:r>
      <w:r w:rsidR="000F633A" w:rsidRPr="000F633A">
        <w:rPr>
          <w:rFonts w:ascii="Times New Roman" w:hAnsi="Times New Roman"/>
          <w:sz w:val="24"/>
          <w:szCs w:val="24"/>
        </w:rPr>
        <w:t>нной на официальном сайте в сети «Интернет».</w:t>
      </w:r>
      <w:r w:rsidR="00A63A33">
        <w:rPr>
          <w:rFonts w:ascii="Times New Roman" w:hAnsi="Times New Roman"/>
          <w:sz w:val="24"/>
          <w:szCs w:val="24"/>
        </w:rPr>
        <w:t xml:space="preserve"> </w:t>
      </w:r>
    </w:p>
    <w:p w:rsidR="000F633A" w:rsidRDefault="000F633A" w:rsidP="000F633A">
      <w:pPr>
        <w:spacing w:after="0" w:line="240" w:lineRule="auto"/>
        <w:ind w:firstLine="709"/>
        <w:jc w:val="both"/>
        <w:rPr>
          <w:rFonts w:ascii="Times New Roman" w:hAnsi="Times New Roman" w:cs="Times New Roman"/>
          <w:sz w:val="24"/>
          <w:szCs w:val="24"/>
        </w:rPr>
      </w:pPr>
      <w:r w:rsidRPr="000F633A">
        <w:rPr>
          <w:rFonts w:ascii="Times New Roman" w:hAnsi="Times New Roman"/>
          <w:sz w:val="24"/>
          <w:szCs w:val="24"/>
        </w:rPr>
        <w:t xml:space="preserve">Значение показателя определяется как среднее </w:t>
      </w:r>
      <w:r w:rsidR="00253AB4" w:rsidRPr="000F633A">
        <w:rPr>
          <w:rFonts w:ascii="Times New Roman" w:hAnsi="Times New Roman"/>
          <w:sz w:val="24"/>
          <w:szCs w:val="24"/>
        </w:rPr>
        <w:t>арифметическое</w:t>
      </w:r>
      <w:r w:rsidRPr="000F633A">
        <w:rPr>
          <w:rFonts w:ascii="Times New Roman" w:hAnsi="Times New Roman"/>
          <w:sz w:val="24"/>
          <w:szCs w:val="24"/>
        </w:rPr>
        <w:t xml:space="preserve"> значение </w:t>
      </w:r>
      <w:r w:rsidR="00EC105E">
        <w:rPr>
          <w:rFonts w:ascii="Times New Roman" w:hAnsi="Times New Roman"/>
          <w:sz w:val="24"/>
          <w:szCs w:val="24"/>
        </w:rPr>
        <w:t xml:space="preserve">двух индикаторов. </w:t>
      </w:r>
    </w:p>
    <w:p w:rsidR="00EC105E" w:rsidRPr="00EC105E" w:rsidRDefault="00EC105E" w:rsidP="00EC105E">
      <w:pPr>
        <w:spacing w:after="0" w:line="240" w:lineRule="auto"/>
        <w:ind w:firstLine="709"/>
        <w:jc w:val="both"/>
        <w:rPr>
          <w:rFonts w:ascii="Times New Roman" w:hAnsi="Times New Roman"/>
          <w:sz w:val="24"/>
          <w:szCs w:val="24"/>
        </w:rPr>
      </w:pPr>
      <w:r w:rsidRPr="00EC105E">
        <w:rPr>
          <w:rFonts w:ascii="Times New Roman" w:hAnsi="Times New Roman"/>
          <w:sz w:val="24"/>
          <w:szCs w:val="24"/>
        </w:rPr>
        <w:t xml:space="preserve">Значение критерия 1 </w:t>
      </w:r>
      <w:r>
        <w:rPr>
          <w:rFonts w:ascii="Times New Roman" w:hAnsi="Times New Roman"/>
          <w:sz w:val="24"/>
          <w:szCs w:val="24"/>
        </w:rPr>
        <w:t>рассчитывается с уче</w:t>
      </w:r>
      <w:r w:rsidRPr="00EC105E">
        <w:rPr>
          <w:rFonts w:ascii="Times New Roman" w:hAnsi="Times New Roman"/>
          <w:sz w:val="24"/>
          <w:szCs w:val="24"/>
        </w:rPr>
        <w:t>том значимости каждого показателя, характеризующего данный критерий, по следующей формуле:</w:t>
      </w:r>
    </w:p>
    <w:p w:rsidR="00EC105E" w:rsidRPr="00EC105E" w:rsidRDefault="00EC105E" w:rsidP="00EC105E">
      <w:pPr>
        <w:spacing w:after="0" w:line="240" w:lineRule="auto"/>
        <w:ind w:firstLine="709"/>
        <w:jc w:val="both"/>
        <w:rPr>
          <w:rFonts w:ascii="Times New Roman" w:hAnsi="Times New Roman"/>
          <w:sz w:val="16"/>
          <w:szCs w:val="16"/>
        </w:rPr>
      </w:pPr>
    </w:p>
    <w:p w:rsidR="00EC105E" w:rsidRDefault="00EC105E" w:rsidP="00EC105E">
      <w:pPr>
        <w:spacing w:after="0" w:line="240" w:lineRule="auto"/>
        <w:jc w:val="center"/>
        <w:rPr>
          <w:rFonts w:ascii="Times New Roman" w:hAnsi="Times New Roman"/>
          <w:sz w:val="24"/>
          <w:szCs w:val="24"/>
        </w:rPr>
      </w:pPr>
      <w:r w:rsidRPr="00EC105E">
        <w:rPr>
          <w:rFonts w:ascii="Times New Roman" w:hAnsi="Times New Roman"/>
          <w:sz w:val="24"/>
          <w:szCs w:val="24"/>
        </w:rPr>
        <w:t>К</w:t>
      </w:r>
      <w:r w:rsidRPr="00EA374D">
        <w:rPr>
          <w:rFonts w:ascii="Times New Roman" w:hAnsi="Times New Roman"/>
          <w:sz w:val="24"/>
          <w:szCs w:val="24"/>
          <w:vertAlign w:val="superscript"/>
        </w:rPr>
        <w:t>1</w:t>
      </w:r>
      <w:r w:rsidRPr="00EC105E">
        <w:rPr>
          <w:rFonts w:ascii="Times New Roman" w:hAnsi="Times New Roman"/>
          <w:sz w:val="24"/>
          <w:szCs w:val="24"/>
        </w:rPr>
        <w:t xml:space="preserve"> = (0,3 x П</w:t>
      </w:r>
      <w:r w:rsidRPr="00EA374D">
        <w:rPr>
          <w:rFonts w:ascii="Times New Roman" w:hAnsi="Times New Roman"/>
          <w:sz w:val="24"/>
          <w:szCs w:val="24"/>
          <w:vertAlign w:val="subscript"/>
        </w:rPr>
        <w:t xml:space="preserve">1.1 </w:t>
      </w:r>
      <w:r w:rsidRPr="00EC105E">
        <w:rPr>
          <w:rFonts w:ascii="Times New Roman" w:hAnsi="Times New Roman"/>
          <w:sz w:val="24"/>
          <w:szCs w:val="24"/>
        </w:rPr>
        <w:t>+ 0,3 x П</w:t>
      </w:r>
      <w:r w:rsidRPr="00EA374D">
        <w:rPr>
          <w:rFonts w:ascii="Times New Roman" w:hAnsi="Times New Roman"/>
          <w:sz w:val="24"/>
          <w:szCs w:val="24"/>
          <w:vertAlign w:val="subscript"/>
        </w:rPr>
        <w:t xml:space="preserve">1.2 </w:t>
      </w:r>
      <w:r w:rsidRPr="00EC105E">
        <w:rPr>
          <w:rFonts w:ascii="Times New Roman" w:hAnsi="Times New Roman"/>
          <w:sz w:val="24"/>
          <w:szCs w:val="24"/>
        </w:rPr>
        <w:t>+ 0,4 x П</w:t>
      </w:r>
      <w:r w:rsidRPr="00EA374D">
        <w:rPr>
          <w:rFonts w:ascii="Times New Roman" w:hAnsi="Times New Roman"/>
          <w:sz w:val="24"/>
          <w:szCs w:val="24"/>
          <w:vertAlign w:val="subscript"/>
        </w:rPr>
        <w:t>1.3</w:t>
      </w:r>
      <w:r w:rsidRPr="00EC105E">
        <w:rPr>
          <w:rFonts w:ascii="Times New Roman" w:hAnsi="Times New Roman"/>
          <w:sz w:val="24"/>
          <w:szCs w:val="24"/>
        </w:rPr>
        <w:t>)</w:t>
      </w:r>
    </w:p>
    <w:p w:rsidR="00EC105E" w:rsidRPr="00EC105E" w:rsidRDefault="00EC105E" w:rsidP="00EC105E">
      <w:pPr>
        <w:spacing w:after="0" w:line="240" w:lineRule="auto"/>
        <w:jc w:val="center"/>
        <w:rPr>
          <w:rFonts w:ascii="Times New Roman" w:hAnsi="Times New Roman"/>
          <w:sz w:val="16"/>
          <w:szCs w:val="16"/>
        </w:rPr>
      </w:pPr>
    </w:p>
    <w:p w:rsidR="000710F6" w:rsidRPr="000710F6" w:rsidRDefault="00237E21" w:rsidP="000710F6">
      <w:pPr>
        <w:spacing w:after="0" w:line="240" w:lineRule="auto"/>
        <w:ind w:firstLine="709"/>
        <w:jc w:val="both"/>
        <w:rPr>
          <w:rFonts w:ascii="Times New Roman" w:eastAsia="Times New Roman" w:hAnsi="Times New Roman" w:cs="Times New Roman"/>
          <w:bCs/>
          <w:color w:val="000000"/>
          <w:sz w:val="24"/>
          <w:szCs w:val="24"/>
        </w:rPr>
      </w:pPr>
      <w:r w:rsidRPr="00237E21">
        <w:rPr>
          <w:rFonts w:ascii="Times New Roman" w:hAnsi="Times New Roman" w:cs="Times New Roman"/>
          <w:color w:val="000000"/>
          <w:sz w:val="24"/>
          <w:szCs w:val="24"/>
        </w:rPr>
        <w:t>Максимально возможное итоговое количество баллов по 1 критерию ‒ 100.</w:t>
      </w:r>
      <w:r w:rsidR="000710F6" w:rsidRPr="00B67032">
        <w:rPr>
          <w:rFonts w:ascii="Times New Roman" w:hAnsi="Times New Roman" w:cs="Times New Roman"/>
          <w:color w:val="000000"/>
          <w:sz w:val="24"/>
          <w:szCs w:val="24"/>
        </w:rPr>
        <w:t xml:space="preserve"> </w:t>
      </w:r>
      <w:r w:rsidR="000710F6" w:rsidRPr="00B67032">
        <w:rPr>
          <w:rFonts w:ascii="Times New Roman" w:hAnsi="Times New Roman" w:cs="Times New Roman"/>
          <w:color w:val="000000"/>
          <w:sz w:val="24"/>
          <w:szCs w:val="24"/>
        </w:rPr>
        <w:br/>
      </w:r>
      <w:r w:rsidR="0015667B">
        <w:rPr>
          <w:rFonts w:ascii="Times New Roman" w:eastAsia="Times New Roman" w:hAnsi="Times New Roman" w:cs="Times New Roman"/>
          <w:bCs/>
          <w:color w:val="000000"/>
          <w:sz w:val="24"/>
          <w:szCs w:val="24"/>
        </w:rPr>
        <w:t>Наи</w:t>
      </w:r>
      <w:r w:rsidR="00EC105E">
        <w:rPr>
          <w:rFonts w:ascii="Times New Roman" w:eastAsia="Times New Roman" w:hAnsi="Times New Roman" w:cs="Times New Roman"/>
          <w:bCs/>
          <w:color w:val="000000"/>
          <w:sz w:val="24"/>
          <w:szCs w:val="24"/>
        </w:rPr>
        <w:t>в</w:t>
      </w:r>
      <w:r w:rsidR="0015667B">
        <w:rPr>
          <w:rFonts w:ascii="Times New Roman" w:eastAsia="Times New Roman" w:hAnsi="Times New Roman" w:cs="Times New Roman"/>
          <w:bCs/>
          <w:color w:val="000000"/>
          <w:sz w:val="24"/>
          <w:szCs w:val="24"/>
        </w:rPr>
        <w:t>ысший результат</w:t>
      </w:r>
      <w:r w:rsidR="000710F6" w:rsidRPr="000710F6">
        <w:rPr>
          <w:rFonts w:ascii="Times New Roman" w:eastAsia="Times New Roman" w:hAnsi="Times New Roman" w:cs="Times New Roman"/>
          <w:bCs/>
          <w:color w:val="000000"/>
          <w:sz w:val="24"/>
          <w:szCs w:val="24"/>
        </w:rPr>
        <w:t xml:space="preserve"> набрали 36 организаций. Среднее значение по данному критерию составляет 93,16 балла.</w:t>
      </w:r>
    </w:p>
    <w:p w:rsidR="000710F6" w:rsidRDefault="000710F6" w:rsidP="00EB0688">
      <w:pPr>
        <w:spacing w:after="0" w:line="240" w:lineRule="auto"/>
        <w:ind w:firstLine="709"/>
        <w:jc w:val="both"/>
        <w:rPr>
          <w:rFonts w:ascii="Times New Roman" w:hAnsi="Times New Roman" w:cs="Times New Roman"/>
          <w:sz w:val="24"/>
          <w:szCs w:val="24"/>
        </w:rPr>
      </w:pPr>
    </w:p>
    <w:p w:rsidR="009E2D3C" w:rsidRDefault="00E260B5" w:rsidP="00237E21">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A66251">
        <w:rPr>
          <w:rFonts w:ascii="Times New Roman" w:hAnsi="Times New Roman" w:cs="Times New Roman"/>
          <w:b/>
          <w:sz w:val="24"/>
          <w:szCs w:val="24"/>
        </w:rPr>
        <w:t xml:space="preserve">Кировской области </w:t>
      </w:r>
      <w:proofErr w:type="gramStart"/>
      <w:r w:rsidRPr="00C151A3">
        <w:rPr>
          <w:rFonts w:ascii="Times New Roman" w:hAnsi="Times New Roman" w:cs="Times New Roman"/>
          <w:b/>
          <w:sz w:val="24"/>
          <w:szCs w:val="24"/>
        </w:rPr>
        <w:t xml:space="preserve">по </w:t>
      </w:r>
      <w:r w:rsidR="009E2D3C" w:rsidRPr="00C151A3">
        <w:rPr>
          <w:rFonts w:ascii="Times New Roman" w:hAnsi="Times New Roman" w:cs="Times New Roman"/>
          <w:b/>
          <w:sz w:val="24"/>
          <w:szCs w:val="24"/>
        </w:rPr>
        <w:t xml:space="preserve"> </w:t>
      </w:r>
      <w:r w:rsidR="00A66251">
        <w:rPr>
          <w:rFonts w:ascii="Times New Roman" w:hAnsi="Times New Roman" w:cs="Times New Roman"/>
          <w:b/>
          <w:sz w:val="24"/>
          <w:szCs w:val="24"/>
        </w:rPr>
        <w:t>1</w:t>
      </w:r>
      <w:proofErr w:type="gramEnd"/>
      <w:r w:rsidR="00A66251">
        <w:rPr>
          <w:rFonts w:ascii="Times New Roman" w:hAnsi="Times New Roman" w:cs="Times New Roman"/>
          <w:b/>
          <w:sz w:val="24"/>
          <w:szCs w:val="24"/>
        </w:rPr>
        <w:t xml:space="preserve"> </w:t>
      </w:r>
      <w:r w:rsidRPr="00C151A3">
        <w:rPr>
          <w:rFonts w:ascii="Times New Roman" w:hAnsi="Times New Roman" w:cs="Times New Roman"/>
          <w:b/>
          <w:bCs/>
          <w:sz w:val="24"/>
          <w:szCs w:val="24"/>
        </w:rPr>
        <w:t>критерию</w:t>
      </w:r>
      <w:r w:rsidR="00A3477E" w:rsidRPr="00C151A3">
        <w:rPr>
          <w:rFonts w:ascii="Times New Roman" w:hAnsi="Times New Roman" w:cs="Times New Roman"/>
          <w:b/>
          <w:bCs/>
          <w:sz w:val="24"/>
          <w:szCs w:val="24"/>
        </w:rPr>
        <w:br/>
      </w:r>
      <w:r w:rsidRPr="00C151A3">
        <w:rPr>
          <w:rFonts w:ascii="Times New Roman" w:hAnsi="Times New Roman" w:cs="Times New Roman"/>
          <w:b/>
          <w:bCs/>
          <w:sz w:val="24"/>
          <w:szCs w:val="24"/>
        </w:rPr>
        <w:t>«Открытость и доступность информации об организации»</w:t>
      </w:r>
    </w:p>
    <w:p w:rsidR="00E17596" w:rsidRDefault="00E17596" w:rsidP="00237E21">
      <w:pPr>
        <w:spacing w:after="0" w:line="240" w:lineRule="auto"/>
        <w:jc w:val="center"/>
        <w:rPr>
          <w:rFonts w:ascii="Times New Roman" w:hAnsi="Times New Roman" w:cs="Times New Roman"/>
          <w:b/>
          <w:bCs/>
          <w:sz w:val="16"/>
          <w:szCs w:val="16"/>
        </w:rPr>
      </w:pPr>
    </w:p>
    <w:tbl>
      <w:tblPr>
        <w:tblW w:w="10064" w:type="dxa"/>
        <w:tblLayout w:type="fixed"/>
        <w:tblCellMar>
          <w:left w:w="28" w:type="dxa"/>
          <w:right w:w="28" w:type="dxa"/>
        </w:tblCellMar>
        <w:tblLook w:val="04A0" w:firstRow="1" w:lastRow="0" w:firstColumn="1" w:lastColumn="0" w:noHBand="0" w:noVBand="1"/>
      </w:tblPr>
      <w:tblGrid>
        <w:gridCol w:w="737"/>
        <w:gridCol w:w="5670"/>
        <w:gridCol w:w="624"/>
        <w:gridCol w:w="624"/>
        <w:gridCol w:w="624"/>
        <w:gridCol w:w="1219"/>
        <w:gridCol w:w="566"/>
      </w:tblGrid>
      <w:tr w:rsidR="00173699" w:rsidRPr="001C6FF5" w:rsidTr="00923CCF">
        <w:trPr>
          <w:cantSplit/>
          <w:trHeight w:val="191"/>
          <w:tblHeader/>
        </w:trPr>
        <w:tc>
          <w:tcPr>
            <w:tcW w:w="737" w:type="dxa"/>
            <w:vMerge w:val="restart"/>
            <w:tcBorders>
              <w:top w:val="single" w:sz="4" w:space="0" w:color="auto"/>
              <w:left w:val="single" w:sz="4" w:space="0" w:color="auto"/>
              <w:right w:val="single" w:sz="4" w:space="0" w:color="auto"/>
            </w:tcBorders>
            <w:shd w:val="clear" w:color="auto" w:fill="auto"/>
          </w:tcPr>
          <w:p w:rsidR="00173699" w:rsidRDefault="00173699" w:rsidP="00173699">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173699" w:rsidRPr="001C6FF5" w:rsidRDefault="00173699" w:rsidP="00173699">
            <w:pPr>
              <w:spacing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670" w:type="dxa"/>
            <w:vMerge w:val="restart"/>
            <w:tcBorders>
              <w:top w:val="single" w:sz="4" w:space="0" w:color="auto"/>
              <w:left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19" w:type="dxa"/>
            <w:vMerge w:val="restart"/>
            <w:tcBorders>
              <w:top w:val="single" w:sz="4" w:space="0" w:color="auto"/>
              <w:left w:val="single" w:sz="4" w:space="0" w:color="auto"/>
              <w:right w:val="single" w:sz="4" w:space="0" w:color="auto"/>
            </w:tcBorders>
            <w:shd w:val="clear" w:color="auto" w:fill="auto"/>
            <w:vAlign w:val="center"/>
            <w:hideMark/>
          </w:tcPr>
          <w:p w:rsidR="00173699" w:rsidRDefault="00173699" w:rsidP="005C382B">
            <w:pPr>
              <w:spacing w:after="0" w:line="240" w:lineRule="auto"/>
              <w:ind w:left="-57" w:right="-56"/>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173699" w:rsidRPr="001C6FF5" w:rsidRDefault="00173699" w:rsidP="005C382B">
            <w:pPr>
              <w:spacing w:after="0" w:line="240" w:lineRule="auto"/>
              <w:ind w:left="-57" w:right="-5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1 </w:t>
            </w:r>
            <w:r w:rsidRPr="001C6FF5">
              <w:rPr>
                <w:rFonts w:ascii="Times New Roman" w:eastAsia="Calibri" w:hAnsi="Times New Roman" w:cs="Times New Roman"/>
                <w:b/>
                <w:bCs/>
                <w:color w:val="000000"/>
                <w:lang w:eastAsia="en-US"/>
              </w:rPr>
              <w:t>крит</w:t>
            </w:r>
            <w:r>
              <w:rPr>
                <w:rFonts w:ascii="Times New Roman" w:eastAsia="Calibri" w:hAnsi="Times New Roman" w:cs="Times New Roman"/>
                <w:b/>
                <w:bCs/>
                <w:color w:val="000000"/>
                <w:lang w:eastAsia="en-US"/>
              </w:rPr>
              <w:t>ерию</w:t>
            </w:r>
            <w:r w:rsidRPr="001C6FF5">
              <w:rPr>
                <w:rFonts w:ascii="Times New Roman" w:eastAsia="Calibri" w:hAnsi="Times New Roman" w:cs="Times New Roman"/>
                <w:b/>
                <w:bCs/>
                <w:color w:val="000000"/>
                <w:lang w:eastAsia="en-US"/>
              </w:rPr>
              <w:t> </w:t>
            </w:r>
          </w:p>
        </w:tc>
        <w:tc>
          <w:tcPr>
            <w:tcW w:w="566" w:type="dxa"/>
            <w:vMerge w:val="restart"/>
            <w:tcBorders>
              <w:top w:val="single" w:sz="4" w:space="0" w:color="auto"/>
              <w:left w:val="single" w:sz="4" w:space="0" w:color="auto"/>
              <w:right w:val="single" w:sz="4" w:space="0" w:color="auto"/>
            </w:tcBorders>
            <w:shd w:val="clear" w:color="auto" w:fill="auto"/>
            <w:vAlign w:val="center"/>
            <w:hideMark/>
          </w:tcPr>
          <w:p w:rsidR="00173699" w:rsidRPr="001C6FF5" w:rsidRDefault="00173699" w:rsidP="00253AB4">
            <w:pPr>
              <w:spacing w:after="0" w:line="240" w:lineRule="auto"/>
              <w:ind w:right="-56"/>
              <w:jc w:val="center"/>
              <w:rPr>
                <w:rFonts w:ascii="Times New Roman" w:eastAsia="Calibri" w:hAnsi="Times New Roman" w:cs="Times New Roman"/>
                <w:b/>
                <w:bCs/>
                <w:color w:val="000000"/>
                <w:lang w:eastAsia="en-US"/>
              </w:rPr>
            </w:pPr>
            <w:proofErr w:type="gramStart"/>
            <w:r w:rsidRPr="001C6FF5">
              <w:rPr>
                <w:rFonts w:ascii="Times New Roman" w:eastAsia="Calibri" w:hAnsi="Times New Roman" w:cs="Times New Roman"/>
                <w:b/>
                <w:bCs/>
                <w:color w:val="000000"/>
                <w:lang w:eastAsia="en-US"/>
              </w:rPr>
              <w:t>Рей</w:t>
            </w:r>
            <w:r w:rsidR="00253AB4">
              <w:rPr>
                <w:rFonts w:ascii="Times New Roman" w:eastAsia="Calibri" w:hAnsi="Times New Roman" w:cs="Times New Roman"/>
                <w:b/>
                <w:bCs/>
                <w:color w:val="000000"/>
                <w:lang w:eastAsia="en-US"/>
              </w:rPr>
              <w:t>-</w:t>
            </w:r>
            <w:proofErr w:type="spellStart"/>
            <w:r w:rsidRPr="001C6FF5">
              <w:rPr>
                <w:rFonts w:ascii="Times New Roman" w:eastAsia="Calibri" w:hAnsi="Times New Roman" w:cs="Times New Roman"/>
                <w:b/>
                <w:bCs/>
                <w:color w:val="000000"/>
                <w:lang w:eastAsia="en-US"/>
              </w:rPr>
              <w:t>тинг</w:t>
            </w:r>
            <w:proofErr w:type="spellEnd"/>
            <w:proofErr w:type="gramEnd"/>
          </w:p>
        </w:tc>
      </w:tr>
      <w:tr w:rsidR="00173699" w:rsidRPr="001C6FF5" w:rsidTr="00923CCF">
        <w:trPr>
          <w:cantSplit/>
          <w:trHeight w:val="20"/>
          <w:tblHeader/>
        </w:trPr>
        <w:tc>
          <w:tcPr>
            <w:tcW w:w="737" w:type="dxa"/>
            <w:vMerge/>
            <w:tcBorders>
              <w:left w:val="single" w:sz="4" w:space="0" w:color="auto"/>
              <w:right w:val="single" w:sz="4" w:space="0" w:color="auto"/>
            </w:tcBorders>
            <w:shd w:val="clear" w:color="auto" w:fill="auto"/>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c>
          <w:tcPr>
            <w:tcW w:w="5670" w:type="dxa"/>
            <w:vMerge/>
            <w:tcBorders>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1.1</w:t>
            </w:r>
          </w:p>
        </w:tc>
        <w:tc>
          <w:tcPr>
            <w:tcW w:w="624" w:type="dxa"/>
            <w:tcBorders>
              <w:top w:val="nil"/>
              <w:left w:val="nil"/>
              <w:bottom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173699" w:rsidRPr="001C6FF5" w:rsidRDefault="00173699" w:rsidP="005C382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1.3</w:t>
            </w:r>
          </w:p>
        </w:tc>
        <w:tc>
          <w:tcPr>
            <w:tcW w:w="1219" w:type="dxa"/>
            <w:vMerge/>
            <w:tcBorders>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c>
          <w:tcPr>
            <w:tcW w:w="566" w:type="dxa"/>
            <w:vMerge/>
            <w:tcBorders>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rPr>
                <w:rFonts w:ascii="Times New Roman" w:eastAsia="Calibri" w:hAnsi="Times New Roman" w:cs="Times New Roman"/>
                <w:b/>
                <w:bCs/>
                <w:color w:val="000000"/>
                <w:lang w:eastAsia="en-US"/>
              </w:rPr>
            </w:pPr>
          </w:p>
        </w:tc>
      </w:tr>
      <w:tr w:rsidR="00173699" w:rsidRPr="001C6FF5" w:rsidTr="00923CCF">
        <w:trPr>
          <w:cantSplit/>
          <w:trHeight w:val="20"/>
        </w:trPr>
        <w:tc>
          <w:tcPr>
            <w:tcW w:w="737" w:type="dxa"/>
            <w:vMerge/>
            <w:tcBorders>
              <w:left w:val="single" w:sz="4" w:space="0" w:color="auto"/>
              <w:bottom w:val="single" w:sz="4" w:space="0" w:color="auto"/>
              <w:right w:val="single" w:sz="4" w:space="0" w:color="auto"/>
            </w:tcBorders>
            <w:shd w:val="clear" w:color="auto" w:fill="auto"/>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p>
        </w:tc>
        <w:tc>
          <w:tcPr>
            <w:tcW w:w="5670" w:type="dxa"/>
            <w:tcBorders>
              <w:top w:val="nil"/>
              <w:left w:val="single" w:sz="4" w:space="0" w:color="auto"/>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92,43</w:t>
            </w:r>
          </w:p>
        </w:tc>
        <w:tc>
          <w:tcPr>
            <w:tcW w:w="624"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88,29</w:t>
            </w:r>
          </w:p>
        </w:tc>
        <w:tc>
          <w:tcPr>
            <w:tcW w:w="624"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97,37</w:t>
            </w:r>
          </w:p>
        </w:tc>
        <w:tc>
          <w:tcPr>
            <w:tcW w:w="1219" w:type="dxa"/>
            <w:tcBorders>
              <w:top w:val="nil"/>
              <w:left w:val="nil"/>
              <w:bottom w:val="single" w:sz="4" w:space="0" w:color="auto"/>
              <w:right w:val="single" w:sz="4" w:space="0" w:color="auto"/>
            </w:tcBorders>
            <w:shd w:val="clear" w:color="auto" w:fill="auto"/>
            <w:vAlign w:val="center"/>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93,16</w:t>
            </w:r>
          </w:p>
        </w:tc>
        <w:tc>
          <w:tcPr>
            <w:tcW w:w="566" w:type="dxa"/>
            <w:tcBorders>
              <w:top w:val="nil"/>
              <w:left w:val="nil"/>
              <w:bottom w:val="single" w:sz="4" w:space="0" w:color="auto"/>
              <w:right w:val="single" w:sz="4" w:space="0" w:color="auto"/>
            </w:tcBorders>
            <w:shd w:val="clear" w:color="auto" w:fill="auto"/>
            <w:vAlign w:val="center"/>
            <w:hideMark/>
          </w:tcPr>
          <w:p w:rsidR="00173699" w:rsidRPr="001C6FF5" w:rsidRDefault="00173699"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173699" w:rsidRPr="001C6FF5" w:rsidTr="00923CCF">
        <w:trPr>
          <w:cantSplit/>
          <w:trHeight w:val="20"/>
        </w:trPr>
        <w:tc>
          <w:tcPr>
            <w:tcW w:w="737"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253AB4">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253AB4">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w:t>
            </w:r>
            <w:proofErr w:type="spellStart"/>
            <w:r w:rsidRPr="001C6FF5">
              <w:rPr>
                <w:rFonts w:ascii="Times New Roman" w:eastAsia="Calibri" w:hAnsi="Times New Roman" w:cs="Times New Roman"/>
                <w:color w:val="000000"/>
                <w:lang w:eastAsia="en-US"/>
              </w:rPr>
              <w:t>Вихарево</w:t>
            </w:r>
            <w:proofErr w:type="spellEnd"/>
            <w:r w:rsidRPr="001C6FF5">
              <w:rPr>
                <w:rFonts w:ascii="Times New Roman" w:eastAsia="Calibri" w:hAnsi="Times New Roman" w:cs="Times New Roman"/>
                <w:color w:val="000000"/>
                <w:lang w:eastAsia="en-US"/>
              </w:rPr>
              <w:t xml:space="preserve"> </w:t>
            </w:r>
            <w:proofErr w:type="spellStart"/>
            <w:r w:rsidR="00253AB4">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val="restart"/>
            <w:tcBorders>
              <w:top w:val="single" w:sz="4" w:space="0" w:color="auto"/>
              <w:left w:val="nil"/>
              <w:right w:val="single" w:sz="4" w:space="0" w:color="auto"/>
            </w:tcBorders>
            <w:shd w:val="clear" w:color="auto" w:fill="auto"/>
            <w:noWrap/>
            <w:vAlign w:val="center"/>
          </w:tcPr>
          <w:p w:rsidR="00173699" w:rsidRPr="001C6FF5" w:rsidRDefault="00923CCF" w:rsidP="00946325">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w:t>
            </w:r>
          </w:p>
        </w:tc>
      </w:tr>
      <w:tr w:rsidR="00173699" w:rsidRPr="001C6FF5" w:rsidTr="00923CCF">
        <w:trPr>
          <w:cantSplit/>
          <w:trHeight w:val="20"/>
        </w:trPr>
        <w:tc>
          <w:tcPr>
            <w:tcW w:w="737"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Четай</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p>
        </w:tc>
      </w:tr>
      <w:tr w:rsidR="00173699" w:rsidRPr="001C6FF5" w:rsidTr="00923CCF">
        <w:trPr>
          <w:cantSplit/>
          <w:trHeight w:val="20"/>
        </w:trPr>
        <w:tc>
          <w:tcPr>
            <w:tcW w:w="737"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B6703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173699" w:rsidRPr="001C6FF5" w:rsidTr="00923CCF">
        <w:trPr>
          <w:cantSplit/>
          <w:trHeight w:val="20"/>
        </w:trPr>
        <w:tc>
          <w:tcPr>
            <w:tcW w:w="737"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Карманкино</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рйаона</w:t>
            </w:r>
            <w:proofErr w:type="spellEnd"/>
            <w:r w:rsidRPr="001C6FF5">
              <w:rPr>
                <w:rFonts w:ascii="Times New Roman" w:eastAsia="Calibri" w:hAnsi="Times New Roman" w:cs="Times New Roman"/>
                <w:color w:val="000000"/>
                <w:lang w:eastAsia="en-US"/>
              </w:rPr>
              <w:t xml:space="preserve">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173699" w:rsidRPr="001C6FF5" w:rsidRDefault="00923CCF" w:rsidP="00946325">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29</w:t>
            </w:r>
          </w:p>
        </w:tc>
      </w:tr>
      <w:tr w:rsidR="00173699" w:rsidRPr="001C6FF5" w:rsidTr="00EB1DE0">
        <w:trPr>
          <w:cantSplit/>
          <w:trHeight w:val="20"/>
        </w:trPr>
        <w:tc>
          <w:tcPr>
            <w:tcW w:w="737"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173699" w:rsidRPr="001C6FF5" w:rsidRDefault="00E77F4E" w:rsidP="00946325">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43</w:t>
            </w:r>
          </w:p>
        </w:tc>
      </w:tr>
      <w:tr w:rsidR="00173699" w:rsidRPr="001C6FF5" w:rsidTr="00E77F4E">
        <w:trPr>
          <w:cantSplit/>
          <w:trHeight w:val="20"/>
        </w:trPr>
        <w:tc>
          <w:tcPr>
            <w:tcW w:w="737" w:type="dxa"/>
            <w:tcBorders>
              <w:top w:val="single" w:sz="4" w:space="0" w:color="auto"/>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624" w:type="dxa"/>
            <w:tcBorders>
              <w:top w:val="single" w:sz="4" w:space="0" w:color="auto"/>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single" w:sz="4" w:space="0" w:color="auto"/>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single" w:sz="4" w:space="0" w:color="auto"/>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173699" w:rsidRPr="001C6FF5" w:rsidRDefault="00E77F4E" w:rsidP="00946325">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49</w:t>
            </w:r>
          </w:p>
        </w:tc>
      </w:tr>
      <w:tr w:rsidR="00173699" w:rsidRPr="001C6FF5" w:rsidTr="00E77F4E">
        <w:trPr>
          <w:cantSplit/>
          <w:trHeight w:val="20"/>
        </w:trPr>
        <w:tc>
          <w:tcPr>
            <w:tcW w:w="737"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spellStart"/>
            <w:r w:rsidRPr="001C6FF5">
              <w:rPr>
                <w:rFonts w:ascii="Times New Roman" w:eastAsia="Calibri" w:hAnsi="Times New Roman" w:cs="Times New Roman"/>
                <w:color w:val="000000"/>
                <w:lang w:eastAsia="en-US"/>
              </w:rPr>
              <w:t>пгт</w:t>
            </w:r>
            <w:proofErr w:type="spellEnd"/>
            <w:r w:rsidRPr="001C6FF5">
              <w:rPr>
                <w:rFonts w:ascii="Times New Roman" w:eastAsia="Calibri" w:hAnsi="Times New Roman" w:cs="Times New Roman"/>
                <w:color w:val="000000"/>
                <w:lang w:eastAsia="en-US"/>
              </w:rPr>
              <w:t xml:space="preserve"> Кильмезь»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566" w:type="dxa"/>
            <w:tcBorders>
              <w:left w:val="nil"/>
              <w:bottom w:val="single" w:sz="4" w:space="0" w:color="auto"/>
              <w:right w:val="single" w:sz="4" w:space="0" w:color="auto"/>
            </w:tcBorders>
            <w:shd w:val="clear" w:color="auto" w:fill="auto"/>
            <w:noWrap/>
            <w:vAlign w:val="center"/>
          </w:tcPr>
          <w:p w:rsidR="00173699" w:rsidRPr="001C6FF5" w:rsidRDefault="00E77F4E" w:rsidP="00946325">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57</w:t>
            </w:r>
          </w:p>
        </w:tc>
      </w:tr>
      <w:tr w:rsidR="00173699" w:rsidRPr="001C6FF5" w:rsidTr="00E77F4E">
        <w:trPr>
          <w:cantSplit/>
          <w:trHeight w:val="20"/>
        </w:trPr>
        <w:tc>
          <w:tcPr>
            <w:tcW w:w="737"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45173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w:t>
            </w:r>
            <w:r w:rsidR="00451736">
              <w:rPr>
                <w:rFonts w:ascii="Times New Roman" w:eastAsia="Calibri" w:hAnsi="Times New Roman" w:cs="Times New Roman"/>
                <w:color w:val="000000"/>
                <w:lang w:eastAsia="en-US"/>
              </w:rPr>
              <w:t xml:space="preserve"> </w:t>
            </w:r>
            <w:r w:rsidRPr="001C6FF5">
              <w:rPr>
                <w:rFonts w:ascii="Times New Roman" w:eastAsia="Calibri" w:hAnsi="Times New Roman" w:cs="Times New Roman"/>
                <w:color w:val="000000"/>
                <w:lang w:eastAsia="en-US"/>
              </w:rPr>
              <w:t xml:space="preserve">д. Селино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116</w:t>
            </w:r>
          </w:p>
        </w:tc>
      </w:tr>
      <w:tr w:rsidR="00173699" w:rsidRPr="001C6FF5" w:rsidTr="00E77F4E">
        <w:trPr>
          <w:cantSplit/>
          <w:trHeight w:val="20"/>
        </w:trPr>
        <w:tc>
          <w:tcPr>
            <w:tcW w:w="737"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w:t>
            </w:r>
            <w:proofErr w:type="spellStart"/>
            <w:r w:rsidRPr="001C6FF5">
              <w:rPr>
                <w:rFonts w:ascii="Times New Roman" w:eastAsia="Calibri" w:hAnsi="Times New Roman" w:cs="Times New Roman"/>
                <w:color w:val="000000"/>
                <w:lang w:eastAsia="en-US"/>
              </w:rPr>
              <w:t>Пестеревская</w:t>
            </w:r>
            <w:proofErr w:type="spellEnd"/>
            <w:r w:rsidRPr="001C6FF5">
              <w:rPr>
                <w:rFonts w:ascii="Times New Roman" w:eastAsia="Calibri" w:hAnsi="Times New Roman" w:cs="Times New Roman"/>
                <w:color w:val="000000"/>
                <w:lang w:eastAsia="en-US"/>
              </w:rPr>
              <w:t xml:space="preserve"> средняя общеобразовательная школа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Надежда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120</w:t>
            </w:r>
          </w:p>
        </w:tc>
      </w:tr>
      <w:tr w:rsidR="00173699" w:rsidRPr="001C6FF5" w:rsidTr="00E77F4E">
        <w:trPr>
          <w:cantSplit/>
          <w:trHeight w:val="20"/>
        </w:trPr>
        <w:tc>
          <w:tcPr>
            <w:tcW w:w="737"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451736"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w:t>
            </w:r>
          </w:p>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Чернушка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127</w:t>
            </w:r>
          </w:p>
        </w:tc>
      </w:tr>
      <w:tr w:rsidR="00173699" w:rsidRPr="001C6FF5" w:rsidTr="00E77F4E">
        <w:trPr>
          <w:cantSplit/>
          <w:trHeight w:val="20"/>
        </w:trPr>
        <w:tc>
          <w:tcPr>
            <w:tcW w:w="737"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17369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w:t>
            </w:r>
            <w:proofErr w:type="spellStart"/>
            <w:r w:rsidRPr="001C6FF5">
              <w:rPr>
                <w:rFonts w:ascii="Times New Roman" w:eastAsia="Calibri" w:hAnsi="Times New Roman" w:cs="Times New Roman"/>
                <w:color w:val="000000"/>
                <w:lang w:eastAsia="en-US"/>
              </w:rPr>
              <w:t>Порек</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134</w:t>
            </w:r>
          </w:p>
        </w:tc>
      </w:tr>
      <w:tr w:rsidR="00173699" w:rsidRPr="001C6FF5" w:rsidTr="00E77F4E">
        <w:trPr>
          <w:cantSplit/>
          <w:trHeight w:val="20"/>
        </w:trPr>
        <w:tc>
          <w:tcPr>
            <w:tcW w:w="737" w:type="dxa"/>
            <w:tcBorders>
              <w:top w:val="nil"/>
              <w:left w:val="single" w:sz="4" w:space="0" w:color="auto"/>
              <w:bottom w:val="single" w:sz="4" w:space="0" w:color="auto"/>
              <w:right w:val="single" w:sz="4" w:space="0" w:color="auto"/>
            </w:tcBorders>
          </w:tcPr>
          <w:p w:rsidR="00173699" w:rsidRPr="00173699" w:rsidRDefault="00173699" w:rsidP="00253AB4">
            <w:pPr>
              <w:pStyle w:val="a5"/>
              <w:numPr>
                <w:ilvl w:val="0"/>
                <w:numId w:val="39"/>
              </w:numPr>
              <w:spacing w:after="0" w:line="240" w:lineRule="auto"/>
              <w:jc w:val="right"/>
              <w:rPr>
                <w:rFonts w:ascii="Times New Roman" w:eastAsia="Calibri" w:hAnsi="Times New Roman" w:cs="Times New Roman"/>
                <w:color w:val="000000"/>
                <w:lang w:eastAsia="en-US"/>
              </w:rPr>
            </w:pPr>
          </w:p>
        </w:tc>
        <w:tc>
          <w:tcPr>
            <w:tcW w:w="5670" w:type="dxa"/>
            <w:tcBorders>
              <w:top w:val="nil"/>
              <w:left w:val="single" w:sz="4" w:space="0" w:color="auto"/>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19"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566" w:type="dxa"/>
            <w:tcBorders>
              <w:top w:val="nil"/>
              <w:left w:val="nil"/>
              <w:bottom w:val="single" w:sz="4" w:space="0" w:color="auto"/>
              <w:right w:val="single" w:sz="4" w:space="0" w:color="auto"/>
            </w:tcBorders>
            <w:shd w:val="clear" w:color="auto" w:fill="auto"/>
            <w:noWrap/>
            <w:vAlign w:val="center"/>
          </w:tcPr>
          <w:p w:rsidR="00173699" w:rsidRPr="001C6FF5" w:rsidRDefault="00173699"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139</w:t>
            </w:r>
          </w:p>
        </w:tc>
      </w:tr>
    </w:tbl>
    <w:p w:rsidR="00451736" w:rsidRDefault="00451736" w:rsidP="00173699">
      <w:pPr>
        <w:spacing w:before="120" w:after="0" w:line="240" w:lineRule="auto"/>
        <w:ind w:right="-2" w:firstLine="567"/>
        <w:jc w:val="both"/>
        <w:rPr>
          <w:rFonts w:ascii="Times New Roman" w:hAnsi="Times New Roman" w:cs="Times New Roman"/>
          <w:b/>
          <w:sz w:val="24"/>
          <w:szCs w:val="24"/>
        </w:rPr>
      </w:pPr>
    </w:p>
    <w:p w:rsidR="00237E21" w:rsidRPr="00173699" w:rsidRDefault="00237E21" w:rsidP="00F6732F">
      <w:pPr>
        <w:spacing w:before="120" w:after="0" w:line="240" w:lineRule="auto"/>
        <w:ind w:right="-2"/>
        <w:jc w:val="both"/>
        <w:rPr>
          <w:rFonts w:ascii="Times New Roman" w:hAnsi="Times New Roman" w:cs="Times New Roman"/>
          <w:b/>
          <w:sz w:val="24"/>
          <w:szCs w:val="24"/>
        </w:rPr>
      </w:pPr>
      <w:r w:rsidRPr="00173699">
        <w:rPr>
          <w:rFonts w:ascii="Times New Roman" w:hAnsi="Times New Roman" w:cs="Times New Roman"/>
          <w:b/>
          <w:sz w:val="24"/>
          <w:szCs w:val="24"/>
        </w:rPr>
        <w:t>2 критерий – «Комфортность условий предоставления услуг»</w:t>
      </w:r>
    </w:p>
    <w:p w:rsidR="00AB6B71" w:rsidRPr="00AB6B71" w:rsidRDefault="00AB6B71" w:rsidP="000B5D83">
      <w:pPr>
        <w:spacing w:before="120" w:after="0" w:line="240" w:lineRule="auto"/>
        <w:ind w:right="-2" w:firstLine="567"/>
        <w:jc w:val="both"/>
        <w:rPr>
          <w:rFonts w:ascii="Times New Roman" w:hAnsi="Times New Roman" w:cs="Times New Roman"/>
          <w:bCs/>
          <w:sz w:val="24"/>
          <w:szCs w:val="24"/>
        </w:rPr>
      </w:pPr>
      <w:r w:rsidRPr="00AB6B71">
        <w:rPr>
          <w:rFonts w:ascii="Times New Roman" w:hAnsi="Times New Roman" w:cs="Times New Roman"/>
          <w:sz w:val="24"/>
          <w:szCs w:val="24"/>
        </w:rPr>
        <w:t xml:space="preserve">Критерий представлен следующими </w:t>
      </w:r>
      <w:r>
        <w:rPr>
          <w:rFonts w:ascii="Times New Roman" w:hAnsi="Times New Roman" w:cs="Times New Roman"/>
          <w:sz w:val="24"/>
          <w:szCs w:val="24"/>
        </w:rPr>
        <w:t xml:space="preserve">двумя </w:t>
      </w:r>
      <w:r w:rsidRPr="00AB6B71">
        <w:rPr>
          <w:rFonts w:ascii="Times New Roman" w:hAnsi="Times New Roman" w:cs="Times New Roman"/>
          <w:sz w:val="24"/>
          <w:szCs w:val="24"/>
        </w:rPr>
        <w:t>показателями:</w:t>
      </w:r>
    </w:p>
    <w:p w:rsidR="00AB6B71" w:rsidRPr="00AB6B71" w:rsidRDefault="00AB6B71" w:rsidP="000B5D83">
      <w:pPr>
        <w:spacing w:after="0" w:line="240" w:lineRule="auto"/>
        <w:ind w:right="-2" w:firstLine="567"/>
        <w:jc w:val="both"/>
        <w:rPr>
          <w:rFonts w:ascii="Times New Roman" w:hAnsi="Times New Roman" w:cs="Times New Roman"/>
          <w:bCs/>
          <w:sz w:val="24"/>
          <w:szCs w:val="24"/>
        </w:rPr>
      </w:pPr>
      <w:r w:rsidRPr="00AB6B71">
        <w:rPr>
          <w:rFonts w:ascii="Times New Roman" w:hAnsi="Times New Roman" w:cs="Times New Roman"/>
          <w:i/>
          <w:sz w:val="24"/>
          <w:szCs w:val="24"/>
        </w:rPr>
        <w:t>Показатель 2.1.</w:t>
      </w:r>
      <w:r w:rsidRPr="00AB6B71">
        <w:rPr>
          <w:rFonts w:ascii="Times New Roman" w:hAnsi="Times New Roman" w:cs="Times New Roman"/>
          <w:sz w:val="24"/>
          <w:szCs w:val="24"/>
        </w:rPr>
        <w:t xml:space="preserve"> Обеспечение в организации образования комфортных условий для предоставления услуг. </w:t>
      </w:r>
      <w:r w:rsidRPr="00AB6B71">
        <w:rPr>
          <w:rFonts w:ascii="Times New Roman" w:hAnsi="Times New Roman" w:cs="Times New Roman"/>
          <w:bCs/>
          <w:sz w:val="24"/>
          <w:szCs w:val="24"/>
        </w:rPr>
        <w:t>Индикатор представлен 5 позициями оценивания:</w:t>
      </w:r>
      <w:r>
        <w:rPr>
          <w:rFonts w:ascii="Times New Roman" w:hAnsi="Times New Roman" w:cs="Times New Roman"/>
          <w:bCs/>
          <w:sz w:val="24"/>
          <w:szCs w:val="24"/>
        </w:rPr>
        <w:t xml:space="preserve"> </w:t>
      </w:r>
      <w:r w:rsidRPr="00AB6B71">
        <w:rPr>
          <w:rFonts w:ascii="Times New Roman" w:hAnsi="Times New Roman" w:cs="Times New Roman"/>
          <w:bCs/>
          <w:sz w:val="24"/>
          <w:szCs w:val="24"/>
        </w:rPr>
        <w:t>комфортная зона отдыха или ожидания, оборуд</w:t>
      </w:r>
      <w:r>
        <w:rPr>
          <w:rFonts w:ascii="Times New Roman" w:hAnsi="Times New Roman" w:cs="Times New Roman"/>
          <w:bCs/>
          <w:sz w:val="24"/>
          <w:szCs w:val="24"/>
        </w:rPr>
        <w:t>ованная соответствующей мебелью</w:t>
      </w:r>
      <w:r w:rsidR="00A63A33">
        <w:rPr>
          <w:rFonts w:ascii="Times New Roman" w:hAnsi="Times New Roman" w:cs="Times New Roman"/>
          <w:bCs/>
          <w:sz w:val="24"/>
          <w:szCs w:val="24"/>
        </w:rPr>
        <w:t>;</w:t>
      </w:r>
      <w:r>
        <w:rPr>
          <w:rFonts w:ascii="Times New Roman" w:hAnsi="Times New Roman" w:cs="Times New Roman"/>
          <w:bCs/>
          <w:sz w:val="24"/>
          <w:szCs w:val="24"/>
        </w:rPr>
        <w:t xml:space="preserve"> </w:t>
      </w:r>
      <w:r w:rsidRPr="00AB6B71">
        <w:rPr>
          <w:rFonts w:ascii="Times New Roman" w:hAnsi="Times New Roman" w:cs="Times New Roman"/>
          <w:bCs/>
          <w:sz w:val="24"/>
          <w:szCs w:val="24"/>
        </w:rPr>
        <w:t>наличие и понятност</w:t>
      </w:r>
      <w:r w:rsidR="00A63A33">
        <w:rPr>
          <w:rFonts w:ascii="Times New Roman" w:hAnsi="Times New Roman" w:cs="Times New Roman"/>
          <w:bCs/>
          <w:sz w:val="24"/>
          <w:szCs w:val="24"/>
        </w:rPr>
        <w:t>ь навигации внутри организации;</w:t>
      </w:r>
      <w:r>
        <w:rPr>
          <w:rFonts w:ascii="Times New Roman" w:hAnsi="Times New Roman" w:cs="Times New Roman"/>
          <w:bCs/>
          <w:sz w:val="24"/>
          <w:szCs w:val="24"/>
        </w:rPr>
        <w:t xml:space="preserve"> </w:t>
      </w:r>
      <w:r w:rsidRPr="00AB6B71">
        <w:rPr>
          <w:rFonts w:ascii="Times New Roman" w:hAnsi="Times New Roman" w:cs="Times New Roman"/>
          <w:bCs/>
          <w:sz w:val="24"/>
          <w:szCs w:val="24"/>
        </w:rPr>
        <w:t>доступность пить</w:t>
      </w:r>
      <w:r w:rsidR="00A63A33">
        <w:rPr>
          <w:rFonts w:ascii="Times New Roman" w:hAnsi="Times New Roman" w:cs="Times New Roman"/>
          <w:bCs/>
          <w:sz w:val="24"/>
          <w:szCs w:val="24"/>
        </w:rPr>
        <w:t>евой воды;</w:t>
      </w:r>
      <w:r>
        <w:rPr>
          <w:rFonts w:ascii="Times New Roman" w:hAnsi="Times New Roman" w:cs="Times New Roman"/>
          <w:bCs/>
          <w:sz w:val="24"/>
          <w:szCs w:val="24"/>
        </w:rPr>
        <w:t xml:space="preserve"> </w:t>
      </w:r>
      <w:r w:rsidRPr="00AB6B71">
        <w:rPr>
          <w:rFonts w:ascii="Times New Roman" w:hAnsi="Times New Roman" w:cs="Times New Roman"/>
          <w:bCs/>
          <w:sz w:val="24"/>
          <w:szCs w:val="24"/>
        </w:rPr>
        <w:t>наличие и доступность са</w:t>
      </w:r>
      <w:r>
        <w:rPr>
          <w:rFonts w:ascii="Times New Roman" w:hAnsi="Times New Roman" w:cs="Times New Roman"/>
          <w:bCs/>
          <w:sz w:val="24"/>
          <w:szCs w:val="24"/>
        </w:rPr>
        <w:t>нитарно-гигиенических помещений</w:t>
      </w:r>
      <w:r w:rsidR="00A63A33">
        <w:rPr>
          <w:rFonts w:ascii="Times New Roman" w:hAnsi="Times New Roman" w:cs="Times New Roman"/>
          <w:bCs/>
          <w:sz w:val="24"/>
          <w:szCs w:val="24"/>
        </w:rPr>
        <w:t>;</w:t>
      </w:r>
      <w:r>
        <w:rPr>
          <w:rFonts w:ascii="Times New Roman" w:hAnsi="Times New Roman" w:cs="Times New Roman"/>
          <w:bCs/>
          <w:sz w:val="24"/>
          <w:szCs w:val="24"/>
        </w:rPr>
        <w:t xml:space="preserve"> </w:t>
      </w:r>
      <w:r w:rsidRPr="00AB6B71">
        <w:rPr>
          <w:rFonts w:ascii="Times New Roman" w:hAnsi="Times New Roman" w:cs="Times New Roman"/>
          <w:bCs/>
          <w:sz w:val="24"/>
          <w:szCs w:val="24"/>
        </w:rPr>
        <w:t>санитарное состояние помещений организации.</w:t>
      </w:r>
    </w:p>
    <w:p w:rsidR="00AB6B71" w:rsidRDefault="00AB6B71" w:rsidP="000B5D83">
      <w:pPr>
        <w:spacing w:after="0" w:line="240" w:lineRule="auto"/>
        <w:ind w:right="-2" w:firstLine="567"/>
        <w:jc w:val="both"/>
        <w:rPr>
          <w:rFonts w:ascii="Times New Roman" w:hAnsi="Times New Roman"/>
          <w:sz w:val="24"/>
          <w:szCs w:val="24"/>
        </w:rPr>
      </w:pPr>
      <w:r w:rsidRPr="00AB6B71">
        <w:rPr>
          <w:rFonts w:ascii="Times New Roman" w:hAnsi="Times New Roman" w:cs="Times New Roman"/>
          <w:i/>
          <w:sz w:val="24"/>
          <w:szCs w:val="24"/>
        </w:rPr>
        <w:t>Показатель 2.2.</w:t>
      </w:r>
      <w:r w:rsidRPr="00AB6B71">
        <w:rPr>
          <w:rFonts w:ascii="Times New Roman" w:hAnsi="Times New Roman" w:cs="Times New Roman"/>
          <w:b/>
          <w:sz w:val="24"/>
          <w:szCs w:val="24"/>
        </w:rPr>
        <w:t> </w:t>
      </w:r>
      <w:r w:rsidRPr="00AB6B71">
        <w:rPr>
          <w:rFonts w:ascii="Times New Roman" w:hAnsi="Times New Roman" w:cs="Times New Roman"/>
          <w:sz w:val="24"/>
          <w:szCs w:val="24"/>
        </w:rPr>
        <w:t>Доля получателей услуг, удовлетворенных комфортностью предоставления услуг организацией образования (в % от общего числа опрошенных получателей услуг).</w:t>
      </w:r>
      <w:r>
        <w:rPr>
          <w:rFonts w:ascii="Times New Roman" w:hAnsi="Times New Roman" w:cs="Times New Roman"/>
          <w:sz w:val="24"/>
          <w:szCs w:val="24"/>
        </w:rPr>
        <w:t xml:space="preserve"> Зн</w:t>
      </w:r>
      <w:r w:rsidRPr="00AB6B71">
        <w:rPr>
          <w:rFonts w:ascii="Times New Roman" w:hAnsi="Times New Roman"/>
          <w:sz w:val="24"/>
          <w:szCs w:val="24"/>
        </w:rPr>
        <w:t xml:space="preserve">ачение </w:t>
      </w:r>
      <w:r>
        <w:rPr>
          <w:rFonts w:ascii="Times New Roman" w:hAnsi="Times New Roman"/>
          <w:sz w:val="24"/>
          <w:szCs w:val="24"/>
        </w:rPr>
        <w:t xml:space="preserve">показателя </w:t>
      </w:r>
      <w:r w:rsidRPr="00AB6B71">
        <w:rPr>
          <w:rFonts w:ascii="Times New Roman" w:hAnsi="Times New Roman"/>
          <w:sz w:val="24"/>
          <w:szCs w:val="24"/>
        </w:rPr>
        <w:t xml:space="preserve">вычисляется в результате опроса получателей </w:t>
      </w:r>
      <w:r>
        <w:rPr>
          <w:rFonts w:ascii="Times New Roman" w:hAnsi="Times New Roman"/>
          <w:sz w:val="24"/>
          <w:szCs w:val="24"/>
        </w:rPr>
        <w:t>услуг.</w:t>
      </w:r>
    </w:p>
    <w:p w:rsidR="000B5D83" w:rsidRPr="000B5D83" w:rsidRDefault="000B5D83" w:rsidP="000B5D83">
      <w:pPr>
        <w:spacing w:after="0" w:line="240" w:lineRule="auto"/>
        <w:ind w:firstLine="567"/>
        <w:jc w:val="both"/>
        <w:rPr>
          <w:rFonts w:ascii="Times New Roman" w:hAnsi="Times New Roman" w:cs="Times New Roman"/>
          <w:sz w:val="24"/>
          <w:szCs w:val="24"/>
        </w:rPr>
      </w:pPr>
      <w:r w:rsidRPr="000B5D83">
        <w:rPr>
          <w:rFonts w:ascii="Times New Roman" w:hAnsi="Times New Roman" w:cs="Times New Roman"/>
          <w:sz w:val="24"/>
          <w:szCs w:val="24"/>
        </w:rPr>
        <w:t xml:space="preserve">Значение критерия 2 </w:t>
      </w:r>
      <w:r>
        <w:rPr>
          <w:rFonts w:ascii="Times New Roman" w:hAnsi="Times New Roman" w:cs="Times New Roman"/>
          <w:sz w:val="24"/>
          <w:szCs w:val="24"/>
        </w:rPr>
        <w:t>рассчитывается с уче</w:t>
      </w:r>
      <w:r w:rsidRPr="000B5D83">
        <w:rPr>
          <w:rFonts w:ascii="Times New Roman" w:hAnsi="Times New Roman" w:cs="Times New Roman"/>
          <w:sz w:val="24"/>
          <w:szCs w:val="24"/>
        </w:rPr>
        <w:t>том значимости каждого показателя, характеризующего данный критерий, по следующей формуле:</w:t>
      </w:r>
    </w:p>
    <w:p w:rsidR="000B5D83" w:rsidRPr="000B5D83" w:rsidRDefault="000B5D83" w:rsidP="000B5D83">
      <w:pPr>
        <w:spacing w:after="0" w:line="240" w:lineRule="auto"/>
        <w:ind w:firstLine="567"/>
        <w:jc w:val="both"/>
        <w:rPr>
          <w:rFonts w:ascii="Times New Roman" w:hAnsi="Times New Roman" w:cs="Times New Roman"/>
          <w:sz w:val="16"/>
          <w:szCs w:val="16"/>
        </w:rPr>
      </w:pPr>
    </w:p>
    <w:p w:rsidR="000B5D83" w:rsidRPr="000B5D83" w:rsidRDefault="000B5D83" w:rsidP="000B5D83">
      <w:pPr>
        <w:spacing w:after="0" w:line="240" w:lineRule="auto"/>
        <w:ind w:firstLine="567"/>
        <w:jc w:val="center"/>
        <w:rPr>
          <w:rFonts w:ascii="Times New Roman" w:hAnsi="Times New Roman" w:cs="Times New Roman"/>
          <w:sz w:val="24"/>
          <w:szCs w:val="24"/>
        </w:rPr>
      </w:pPr>
      <w:r w:rsidRPr="000B5D83">
        <w:rPr>
          <w:rFonts w:ascii="Times New Roman" w:hAnsi="Times New Roman" w:cs="Times New Roman"/>
          <w:sz w:val="24"/>
          <w:szCs w:val="24"/>
        </w:rPr>
        <w:t>К</w:t>
      </w:r>
      <w:r w:rsidRPr="000B5D83">
        <w:rPr>
          <w:rFonts w:ascii="Times New Roman" w:hAnsi="Times New Roman" w:cs="Times New Roman"/>
          <w:sz w:val="24"/>
          <w:szCs w:val="24"/>
          <w:vertAlign w:val="superscript"/>
        </w:rPr>
        <w:t>2</w:t>
      </w:r>
      <w:r w:rsidRPr="000B5D83">
        <w:rPr>
          <w:rFonts w:ascii="Times New Roman" w:hAnsi="Times New Roman" w:cs="Times New Roman"/>
          <w:sz w:val="24"/>
          <w:szCs w:val="24"/>
        </w:rPr>
        <w:t xml:space="preserve"> = (0,5 x П</w:t>
      </w:r>
      <w:r w:rsidRPr="000B5D83">
        <w:rPr>
          <w:rFonts w:ascii="Times New Roman" w:hAnsi="Times New Roman" w:cs="Times New Roman"/>
          <w:sz w:val="24"/>
          <w:szCs w:val="24"/>
          <w:vertAlign w:val="subscript"/>
        </w:rPr>
        <w:t>2.1</w:t>
      </w:r>
      <w:r w:rsidRPr="000B5D83">
        <w:rPr>
          <w:rFonts w:ascii="Times New Roman" w:hAnsi="Times New Roman" w:cs="Times New Roman"/>
          <w:sz w:val="24"/>
          <w:szCs w:val="24"/>
        </w:rPr>
        <w:t xml:space="preserve"> + 0,5 x П</w:t>
      </w:r>
      <w:r w:rsidRPr="000B5D83">
        <w:rPr>
          <w:rFonts w:ascii="Times New Roman" w:hAnsi="Times New Roman" w:cs="Times New Roman"/>
          <w:sz w:val="24"/>
          <w:szCs w:val="24"/>
          <w:vertAlign w:val="subscript"/>
        </w:rPr>
        <w:t>2.</w:t>
      </w:r>
      <w:r>
        <w:rPr>
          <w:rFonts w:ascii="Times New Roman" w:hAnsi="Times New Roman" w:cs="Times New Roman"/>
          <w:sz w:val="24"/>
          <w:szCs w:val="24"/>
          <w:vertAlign w:val="subscript"/>
        </w:rPr>
        <w:t>2</w:t>
      </w:r>
      <w:r w:rsidRPr="000B5D83">
        <w:rPr>
          <w:rFonts w:ascii="Times New Roman" w:hAnsi="Times New Roman" w:cs="Times New Roman"/>
          <w:sz w:val="24"/>
          <w:szCs w:val="24"/>
        </w:rPr>
        <w:t>)</w:t>
      </w:r>
    </w:p>
    <w:p w:rsidR="000B5D83" w:rsidRPr="000B5D83" w:rsidRDefault="000B5D83" w:rsidP="000B5D83">
      <w:pPr>
        <w:spacing w:after="0" w:line="240" w:lineRule="auto"/>
        <w:ind w:right="-2" w:firstLine="567"/>
        <w:jc w:val="both"/>
        <w:rPr>
          <w:rFonts w:ascii="Times New Roman" w:hAnsi="Times New Roman"/>
          <w:sz w:val="16"/>
          <w:szCs w:val="16"/>
          <w:vertAlign w:val="superscript"/>
        </w:rPr>
      </w:pPr>
    </w:p>
    <w:p w:rsidR="00AB6B71" w:rsidRPr="00AB6B71" w:rsidRDefault="00AB6B71" w:rsidP="000B5D83">
      <w:pPr>
        <w:spacing w:after="0" w:line="240" w:lineRule="auto"/>
        <w:ind w:right="-2" w:firstLine="567"/>
        <w:jc w:val="both"/>
        <w:rPr>
          <w:rFonts w:ascii="Times New Roman" w:eastAsia="Times New Roman" w:hAnsi="Times New Roman" w:cs="Times New Roman"/>
          <w:sz w:val="24"/>
          <w:szCs w:val="24"/>
        </w:rPr>
      </w:pPr>
      <w:r w:rsidRPr="00AB6B71">
        <w:rPr>
          <w:rFonts w:ascii="Times New Roman" w:hAnsi="Times New Roman" w:cs="Times New Roman"/>
          <w:color w:val="000000"/>
          <w:sz w:val="24"/>
          <w:szCs w:val="24"/>
        </w:rPr>
        <w:t xml:space="preserve">Максимально возможное итоговое количество баллов по 2 критерию ‒ 100. </w:t>
      </w:r>
      <w:r w:rsidRPr="00AB6B71">
        <w:rPr>
          <w:rFonts w:ascii="Times New Roman" w:eastAsia="Times New Roman" w:hAnsi="Times New Roman" w:cs="Times New Roman"/>
          <w:sz w:val="24"/>
          <w:szCs w:val="24"/>
        </w:rPr>
        <w:t>Наивысший результат набрали 127 организаций. Среднее значение по 2 критерию составляет 93,58 балла.</w:t>
      </w:r>
    </w:p>
    <w:p w:rsidR="00AB6B71" w:rsidRPr="000B5D83" w:rsidRDefault="00AB6B71" w:rsidP="000B5D83">
      <w:pPr>
        <w:spacing w:after="0"/>
        <w:ind w:right="-2" w:firstLine="567"/>
        <w:jc w:val="both"/>
        <w:rPr>
          <w:rFonts w:ascii="Times New Roman" w:hAnsi="Times New Roman" w:cs="Times New Roman"/>
          <w:color w:val="000000"/>
          <w:sz w:val="16"/>
          <w:szCs w:val="16"/>
        </w:rPr>
      </w:pPr>
    </w:p>
    <w:p w:rsidR="009E2D3C" w:rsidRDefault="00E260B5" w:rsidP="000B5D83">
      <w:pPr>
        <w:spacing w:after="0" w:line="240" w:lineRule="auto"/>
        <w:ind w:right="-2" w:firstLine="426"/>
        <w:jc w:val="center"/>
        <w:rPr>
          <w:rFonts w:ascii="Times New Roman" w:hAnsi="Times New Roman" w:cs="Times New Roman"/>
          <w:b/>
          <w:bCs/>
          <w:sz w:val="24"/>
          <w:szCs w:val="24"/>
        </w:rPr>
      </w:pPr>
      <w:r w:rsidRPr="00C151A3">
        <w:rPr>
          <w:rFonts w:ascii="Times New Roman" w:hAnsi="Times New Roman" w:cs="Times New Roman"/>
          <w:b/>
          <w:sz w:val="24"/>
          <w:szCs w:val="24"/>
        </w:rPr>
        <w:t>Результаты образовательных организаций</w:t>
      </w:r>
      <w:r w:rsidR="00A66251">
        <w:rPr>
          <w:rFonts w:ascii="Times New Roman" w:hAnsi="Times New Roman" w:cs="Times New Roman"/>
          <w:b/>
          <w:sz w:val="24"/>
          <w:szCs w:val="24"/>
        </w:rPr>
        <w:t xml:space="preserve"> Кировской области </w:t>
      </w:r>
      <w:r w:rsidRPr="00C151A3">
        <w:rPr>
          <w:rFonts w:ascii="Times New Roman" w:hAnsi="Times New Roman" w:cs="Times New Roman"/>
          <w:b/>
          <w:sz w:val="24"/>
          <w:szCs w:val="24"/>
        </w:rPr>
        <w:t xml:space="preserve">по </w:t>
      </w:r>
      <w:r w:rsidR="00A66251">
        <w:rPr>
          <w:rFonts w:ascii="Times New Roman" w:hAnsi="Times New Roman" w:cs="Times New Roman"/>
          <w:b/>
          <w:sz w:val="24"/>
          <w:szCs w:val="24"/>
        </w:rPr>
        <w:t>2</w:t>
      </w:r>
      <w:r w:rsidRPr="00C151A3">
        <w:rPr>
          <w:rFonts w:ascii="Times New Roman" w:hAnsi="Times New Roman" w:cs="Times New Roman"/>
          <w:b/>
          <w:sz w:val="24"/>
          <w:szCs w:val="24"/>
        </w:rPr>
        <w:t xml:space="preserve"> </w:t>
      </w:r>
      <w:r w:rsidR="00A66251">
        <w:rPr>
          <w:rFonts w:ascii="Times New Roman" w:hAnsi="Times New Roman" w:cs="Times New Roman"/>
          <w:b/>
          <w:bCs/>
          <w:sz w:val="24"/>
          <w:szCs w:val="24"/>
        </w:rPr>
        <w:t>критерию</w:t>
      </w:r>
      <w:r w:rsidRPr="00C151A3">
        <w:rPr>
          <w:rFonts w:ascii="Times New Roman" w:hAnsi="Times New Roman" w:cs="Times New Roman"/>
          <w:b/>
          <w:bCs/>
          <w:sz w:val="24"/>
          <w:szCs w:val="24"/>
        </w:rPr>
        <w:t xml:space="preserve"> </w:t>
      </w:r>
      <w:r w:rsidR="00237E21">
        <w:rPr>
          <w:rFonts w:ascii="Times New Roman" w:hAnsi="Times New Roman" w:cs="Times New Roman"/>
          <w:b/>
          <w:bCs/>
          <w:sz w:val="24"/>
          <w:szCs w:val="24"/>
        </w:rPr>
        <w:br/>
      </w:r>
      <w:r w:rsidRPr="00C151A3">
        <w:rPr>
          <w:rFonts w:ascii="Times New Roman" w:hAnsi="Times New Roman" w:cs="Times New Roman"/>
          <w:b/>
          <w:bCs/>
          <w:sz w:val="24"/>
          <w:szCs w:val="24"/>
        </w:rPr>
        <w:t>«Комфортность условий предоставления услуг»</w:t>
      </w:r>
    </w:p>
    <w:p w:rsidR="00946325" w:rsidRDefault="00946325" w:rsidP="000B5D83">
      <w:pPr>
        <w:spacing w:after="0" w:line="240" w:lineRule="auto"/>
        <w:ind w:right="-2"/>
        <w:jc w:val="center"/>
        <w:rPr>
          <w:rFonts w:ascii="Times New Roman" w:hAnsi="Times New Roman" w:cs="Times New Roman"/>
          <w:b/>
          <w:bCs/>
          <w:sz w:val="24"/>
          <w:szCs w:val="24"/>
        </w:rPr>
      </w:pPr>
    </w:p>
    <w:tbl>
      <w:tblPr>
        <w:tblW w:w="10065" w:type="dxa"/>
        <w:tblInd w:w="28" w:type="dxa"/>
        <w:tblLayout w:type="fixed"/>
        <w:tblCellMar>
          <w:left w:w="28" w:type="dxa"/>
          <w:right w:w="28" w:type="dxa"/>
        </w:tblCellMar>
        <w:tblLook w:val="04A0" w:firstRow="1" w:lastRow="0" w:firstColumn="1" w:lastColumn="0" w:noHBand="0" w:noVBand="1"/>
      </w:tblPr>
      <w:tblGrid>
        <w:gridCol w:w="567"/>
        <w:gridCol w:w="6379"/>
        <w:gridCol w:w="624"/>
        <w:gridCol w:w="624"/>
        <w:gridCol w:w="1303"/>
        <w:gridCol w:w="568"/>
      </w:tblGrid>
      <w:tr w:rsidR="00BC231F" w:rsidRPr="001C6FF5" w:rsidTr="004D5DAB">
        <w:trPr>
          <w:cantSplit/>
          <w:trHeight w:val="20"/>
          <w:tblHeader/>
        </w:trPr>
        <w:tc>
          <w:tcPr>
            <w:tcW w:w="567" w:type="dxa"/>
            <w:vMerge w:val="restart"/>
            <w:tcBorders>
              <w:top w:val="single" w:sz="4" w:space="0" w:color="auto"/>
              <w:left w:val="single" w:sz="4" w:space="0" w:color="auto"/>
              <w:right w:val="single" w:sz="4" w:space="0" w:color="auto"/>
            </w:tcBorders>
            <w:shd w:val="clear" w:color="auto" w:fill="auto"/>
          </w:tcPr>
          <w:p w:rsidR="00BC231F" w:rsidRDefault="00BC231F" w:rsidP="00D2659D">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BC231F" w:rsidRPr="001C6FF5" w:rsidRDefault="00BC231F" w:rsidP="00D2659D">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6379" w:type="dxa"/>
            <w:vMerge w:val="restart"/>
            <w:tcBorders>
              <w:top w:val="single" w:sz="4" w:space="0" w:color="auto"/>
              <w:left w:val="single" w:sz="4" w:space="0" w:color="auto"/>
              <w:right w:val="single" w:sz="4" w:space="0" w:color="auto"/>
            </w:tcBorders>
            <w:shd w:val="clear" w:color="auto" w:fill="auto"/>
            <w:vAlign w:val="center"/>
            <w:hideMark/>
          </w:tcPr>
          <w:p w:rsidR="00BC231F" w:rsidRPr="001C6FF5" w:rsidRDefault="00BC231F" w:rsidP="00D2659D">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248" w:type="dxa"/>
            <w:gridSpan w:val="2"/>
            <w:tcBorders>
              <w:top w:val="single" w:sz="4" w:space="0" w:color="auto"/>
              <w:left w:val="nil"/>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303" w:type="dxa"/>
            <w:vMerge w:val="restart"/>
            <w:tcBorders>
              <w:top w:val="single" w:sz="4" w:space="0" w:color="auto"/>
              <w:left w:val="single" w:sz="4" w:space="0" w:color="auto"/>
              <w:right w:val="single" w:sz="4" w:space="0" w:color="auto"/>
            </w:tcBorders>
            <w:shd w:val="clear" w:color="auto" w:fill="auto"/>
            <w:vAlign w:val="center"/>
            <w:hideMark/>
          </w:tcPr>
          <w:p w:rsidR="00BC231F" w:rsidRDefault="00BC231F" w:rsidP="00D2659D">
            <w:pPr>
              <w:spacing w:after="0" w:line="240" w:lineRule="auto"/>
              <w:ind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BC231F" w:rsidRPr="001C6FF5" w:rsidRDefault="00BC231F" w:rsidP="00D2659D">
            <w:pPr>
              <w:spacing w:after="0" w:line="240" w:lineRule="auto"/>
              <w:ind w:right="-2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2 критерию</w:t>
            </w:r>
          </w:p>
        </w:tc>
        <w:tc>
          <w:tcPr>
            <w:tcW w:w="568" w:type="dxa"/>
            <w:vMerge w:val="restart"/>
            <w:tcBorders>
              <w:top w:val="single" w:sz="4" w:space="0" w:color="auto"/>
              <w:left w:val="single" w:sz="4" w:space="0" w:color="auto"/>
              <w:right w:val="single" w:sz="4" w:space="0" w:color="auto"/>
            </w:tcBorders>
            <w:shd w:val="clear" w:color="auto" w:fill="auto"/>
            <w:vAlign w:val="center"/>
            <w:hideMark/>
          </w:tcPr>
          <w:p w:rsidR="00BC231F" w:rsidRPr="001C6FF5" w:rsidRDefault="00BC231F" w:rsidP="00D7278A">
            <w:pPr>
              <w:spacing w:after="0" w:line="240" w:lineRule="auto"/>
              <w:ind w:left="-28" w:right="-28"/>
              <w:jc w:val="center"/>
              <w:rPr>
                <w:rFonts w:ascii="Times New Roman" w:eastAsia="Calibri" w:hAnsi="Times New Roman" w:cs="Times New Roman"/>
                <w:b/>
                <w:bCs/>
                <w:color w:val="000000"/>
                <w:lang w:eastAsia="en-US"/>
              </w:rPr>
            </w:pPr>
            <w:proofErr w:type="gramStart"/>
            <w:r w:rsidRPr="001C6FF5">
              <w:rPr>
                <w:rFonts w:ascii="Times New Roman" w:eastAsia="Calibri" w:hAnsi="Times New Roman" w:cs="Times New Roman"/>
                <w:b/>
                <w:bCs/>
                <w:color w:val="000000"/>
                <w:lang w:eastAsia="en-US"/>
              </w:rPr>
              <w:t>Рей</w:t>
            </w:r>
            <w:r w:rsidR="00D7278A">
              <w:rPr>
                <w:rFonts w:ascii="Times New Roman" w:eastAsia="Calibri" w:hAnsi="Times New Roman" w:cs="Times New Roman"/>
                <w:b/>
                <w:bCs/>
                <w:color w:val="000000"/>
                <w:lang w:eastAsia="en-US"/>
              </w:rPr>
              <w:t>-</w:t>
            </w:r>
            <w:proofErr w:type="spellStart"/>
            <w:r w:rsidRPr="001C6FF5">
              <w:rPr>
                <w:rFonts w:ascii="Times New Roman" w:eastAsia="Calibri" w:hAnsi="Times New Roman" w:cs="Times New Roman"/>
                <w:b/>
                <w:bCs/>
                <w:color w:val="000000"/>
                <w:lang w:eastAsia="en-US"/>
              </w:rPr>
              <w:t>тинг</w:t>
            </w:r>
            <w:proofErr w:type="spellEnd"/>
            <w:proofErr w:type="gramEnd"/>
          </w:p>
        </w:tc>
      </w:tr>
      <w:tr w:rsidR="00BC231F" w:rsidRPr="001C6FF5" w:rsidTr="004D5DAB">
        <w:trPr>
          <w:cantSplit/>
          <w:trHeight w:val="20"/>
          <w:tblHeader/>
        </w:trPr>
        <w:tc>
          <w:tcPr>
            <w:tcW w:w="567" w:type="dxa"/>
            <w:vMerge/>
            <w:tcBorders>
              <w:left w:val="single" w:sz="4" w:space="0" w:color="auto"/>
              <w:right w:val="single" w:sz="4" w:space="0" w:color="auto"/>
            </w:tcBorders>
            <w:shd w:val="clear" w:color="auto" w:fill="auto"/>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c>
          <w:tcPr>
            <w:tcW w:w="6379" w:type="dxa"/>
            <w:vMerge/>
            <w:tcBorders>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2.1</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BC231F" w:rsidRPr="001C6FF5" w:rsidRDefault="00BC231F" w:rsidP="00D2659D">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2.</w:t>
            </w:r>
            <w:r>
              <w:rPr>
                <w:rFonts w:ascii="Times New Roman" w:eastAsia="Calibri" w:hAnsi="Times New Roman" w:cs="Times New Roman"/>
                <w:b/>
                <w:bCs/>
                <w:color w:val="000000"/>
                <w:lang w:eastAsia="en-US"/>
              </w:rPr>
              <w:t>2</w:t>
            </w:r>
          </w:p>
        </w:tc>
        <w:tc>
          <w:tcPr>
            <w:tcW w:w="1303" w:type="dxa"/>
            <w:vMerge/>
            <w:tcBorders>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c>
          <w:tcPr>
            <w:tcW w:w="568" w:type="dxa"/>
            <w:vMerge/>
            <w:tcBorders>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rPr>
                <w:rFonts w:ascii="Times New Roman" w:eastAsia="Calibri" w:hAnsi="Times New Roman" w:cs="Times New Roman"/>
                <w:b/>
                <w:bCs/>
                <w:color w:val="000000"/>
                <w:lang w:eastAsia="en-US"/>
              </w:rPr>
            </w:pPr>
          </w:p>
        </w:tc>
      </w:tr>
      <w:tr w:rsidR="00BC231F" w:rsidRPr="001C6FF5" w:rsidTr="004D5DAB">
        <w:trPr>
          <w:cantSplit/>
          <w:trHeight w:val="20"/>
        </w:trPr>
        <w:tc>
          <w:tcPr>
            <w:tcW w:w="567" w:type="dxa"/>
            <w:vMerge/>
            <w:tcBorders>
              <w:left w:val="single" w:sz="4" w:space="0" w:color="auto"/>
              <w:bottom w:val="single" w:sz="4" w:space="0" w:color="auto"/>
              <w:right w:val="single" w:sz="4" w:space="0" w:color="auto"/>
            </w:tcBorders>
            <w:shd w:val="clear" w:color="auto" w:fill="auto"/>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p>
        </w:tc>
        <w:tc>
          <w:tcPr>
            <w:tcW w:w="6379" w:type="dxa"/>
            <w:tcBorders>
              <w:top w:val="nil"/>
              <w:left w:val="single" w:sz="4" w:space="0" w:color="auto"/>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94,41</w:t>
            </w:r>
          </w:p>
        </w:tc>
        <w:tc>
          <w:tcPr>
            <w:tcW w:w="624" w:type="dxa"/>
            <w:tcBorders>
              <w:top w:val="nil"/>
              <w:left w:val="nil"/>
              <w:bottom w:val="single" w:sz="4" w:space="0" w:color="auto"/>
              <w:right w:val="single" w:sz="4" w:space="0" w:color="auto"/>
            </w:tcBorders>
            <w:shd w:val="clear" w:color="auto" w:fill="auto"/>
            <w:vAlign w:val="center"/>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92,76</w:t>
            </w:r>
          </w:p>
        </w:tc>
        <w:tc>
          <w:tcPr>
            <w:tcW w:w="1303" w:type="dxa"/>
            <w:tcBorders>
              <w:top w:val="nil"/>
              <w:left w:val="nil"/>
              <w:bottom w:val="single" w:sz="4" w:space="0" w:color="auto"/>
              <w:right w:val="single" w:sz="4" w:space="0" w:color="auto"/>
            </w:tcBorders>
            <w:shd w:val="clear" w:color="auto" w:fill="auto"/>
            <w:vAlign w:val="center"/>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93,58</w:t>
            </w:r>
          </w:p>
        </w:tc>
        <w:tc>
          <w:tcPr>
            <w:tcW w:w="568" w:type="dxa"/>
            <w:tcBorders>
              <w:top w:val="nil"/>
              <w:left w:val="nil"/>
              <w:bottom w:val="single" w:sz="4" w:space="0" w:color="auto"/>
              <w:right w:val="single" w:sz="4" w:space="0" w:color="auto"/>
            </w:tcBorders>
            <w:shd w:val="clear" w:color="auto" w:fill="auto"/>
            <w:vAlign w:val="center"/>
            <w:hideMark/>
          </w:tcPr>
          <w:p w:rsidR="00BC231F" w:rsidRPr="001C6FF5" w:rsidRDefault="00BC231F"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EB1DE0" w:rsidRPr="001C6FF5" w:rsidTr="00FC5B75">
        <w:trPr>
          <w:cantSplit/>
          <w:trHeight w:val="20"/>
        </w:trPr>
        <w:tc>
          <w:tcPr>
            <w:tcW w:w="567" w:type="dxa"/>
            <w:tcBorders>
              <w:left w:val="single" w:sz="4" w:space="0" w:color="auto"/>
              <w:bottom w:val="single" w:sz="4" w:space="0" w:color="auto"/>
              <w:right w:val="single" w:sz="4" w:space="0" w:color="auto"/>
            </w:tcBorders>
            <w:shd w:val="clear" w:color="auto" w:fill="auto"/>
          </w:tcPr>
          <w:p w:rsidR="00EB1DE0" w:rsidRPr="001C6FF5" w:rsidRDefault="00EB1DE0" w:rsidP="00EB1DE0">
            <w:pPr>
              <w:spacing w:after="0" w:line="240" w:lineRule="auto"/>
              <w:jc w:val="center"/>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1</w:t>
            </w:r>
          </w:p>
        </w:tc>
        <w:tc>
          <w:tcPr>
            <w:tcW w:w="6379" w:type="dxa"/>
            <w:tcBorders>
              <w:top w:val="nil"/>
              <w:left w:val="single" w:sz="4" w:space="0" w:color="auto"/>
              <w:bottom w:val="single" w:sz="4" w:space="0" w:color="auto"/>
              <w:right w:val="single" w:sz="4" w:space="0" w:color="auto"/>
            </w:tcBorders>
            <w:shd w:val="clear" w:color="auto" w:fill="auto"/>
            <w:vAlign w:val="center"/>
          </w:tcPr>
          <w:p w:rsidR="00EB1DE0" w:rsidRPr="001C6FF5" w:rsidRDefault="00EB1DE0" w:rsidP="00EB1DE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Вихарево</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w:t>
            </w:r>
          </w:p>
        </w:tc>
        <w:tc>
          <w:tcPr>
            <w:tcW w:w="624" w:type="dxa"/>
            <w:tcBorders>
              <w:top w:val="nil"/>
              <w:left w:val="nil"/>
              <w:bottom w:val="single" w:sz="4" w:space="0" w:color="auto"/>
              <w:right w:val="single" w:sz="4" w:space="0" w:color="auto"/>
            </w:tcBorders>
            <w:shd w:val="clear" w:color="auto" w:fill="auto"/>
            <w:vAlign w:val="center"/>
          </w:tcPr>
          <w:p w:rsidR="00EB1DE0" w:rsidRPr="001C6FF5" w:rsidRDefault="00EB1DE0" w:rsidP="00EB1DE0">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vAlign w:val="center"/>
          </w:tcPr>
          <w:p w:rsidR="00EB1DE0" w:rsidRPr="001C6FF5" w:rsidRDefault="00EB1DE0" w:rsidP="00EB1DE0">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single" w:sz="4" w:space="0" w:color="auto"/>
              <w:left w:val="nil"/>
              <w:bottom w:val="single" w:sz="4" w:space="0" w:color="auto"/>
              <w:right w:val="single" w:sz="4" w:space="0" w:color="auto"/>
            </w:tcBorders>
            <w:shd w:val="clear" w:color="auto" w:fill="auto"/>
            <w:vAlign w:val="center"/>
          </w:tcPr>
          <w:p w:rsidR="00EB1DE0" w:rsidRPr="001C6FF5" w:rsidRDefault="00EB1DE0" w:rsidP="00EB1DE0">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val="restart"/>
            <w:tcBorders>
              <w:top w:val="nil"/>
              <w:left w:val="nil"/>
              <w:right w:val="single" w:sz="4" w:space="0" w:color="auto"/>
            </w:tcBorders>
            <w:shd w:val="clear" w:color="auto" w:fill="auto"/>
            <w:vAlign w:val="center"/>
          </w:tcPr>
          <w:p w:rsidR="00EB1DE0" w:rsidRPr="001C6FF5" w:rsidRDefault="00EB1DE0" w:rsidP="00EB1DE0">
            <w:pPr>
              <w:spacing w:after="0" w:line="240" w:lineRule="auto"/>
              <w:jc w:val="center"/>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1</w:t>
            </w:r>
          </w:p>
        </w:tc>
      </w:tr>
      <w:tr w:rsidR="00EB1DE0" w:rsidRPr="001C6FF5" w:rsidTr="00FC5B75">
        <w:trPr>
          <w:cantSplit/>
          <w:trHeight w:val="20"/>
        </w:trPr>
        <w:tc>
          <w:tcPr>
            <w:tcW w:w="567" w:type="dxa"/>
            <w:tcBorders>
              <w:left w:val="single" w:sz="4" w:space="0" w:color="auto"/>
              <w:bottom w:val="single" w:sz="4" w:space="0" w:color="auto"/>
              <w:right w:val="single" w:sz="4" w:space="0" w:color="auto"/>
            </w:tcBorders>
            <w:shd w:val="clear" w:color="auto" w:fill="auto"/>
          </w:tcPr>
          <w:p w:rsidR="00EB1DE0" w:rsidRPr="001C6FF5" w:rsidRDefault="00EB1DE0" w:rsidP="00EB1DE0">
            <w:pPr>
              <w:spacing w:after="0" w:line="240" w:lineRule="auto"/>
              <w:jc w:val="center"/>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lastRenderedPageBreak/>
              <w:t>2</w:t>
            </w:r>
          </w:p>
        </w:tc>
        <w:tc>
          <w:tcPr>
            <w:tcW w:w="6379" w:type="dxa"/>
            <w:tcBorders>
              <w:top w:val="nil"/>
              <w:left w:val="single" w:sz="4" w:space="0" w:color="auto"/>
              <w:bottom w:val="single" w:sz="4" w:space="0" w:color="auto"/>
              <w:right w:val="single" w:sz="4" w:space="0" w:color="auto"/>
            </w:tcBorders>
            <w:shd w:val="clear" w:color="auto" w:fill="auto"/>
            <w:vAlign w:val="center"/>
          </w:tcPr>
          <w:p w:rsidR="00EB1DE0" w:rsidRPr="001C6FF5" w:rsidRDefault="00EB1DE0" w:rsidP="00EB1DE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vAlign w:val="center"/>
          </w:tcPr>
          <w:p w:rsidR="00EB1DE0" w:rsidRPr="001C6FF5" w:rsidRDefault="00EB1DE0" w:rsidP="00EB1DE0">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vAlign w:val="center"/>
          </w:tcPr>
          <w:p w:rsidR="00EB1DE0" w:rsidRPr="001C6FF5" w:rsidRDefault="00EB1DE0" w:rsidP="00EB1DE0">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vAlign w:val="center"/>
          </w:tcPr>
          <w:p w:rsidR="00EB1DE0" w:rsidRPr="001C6FF5" w:rsidRDefault="00EB1DE0" w:rsidP="00EB1DE0">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vAlign w:val="center"/>
          </w:tcPr>
          <w:p w:rsidR="00EB1DE0" w:rsidRPr="001C6FF5" w:rsidRDefault="00EB1DE0" w:rsidP="00EB1DE0">
            <w:pPr>
              <w:spacing w:after="0" w:line="240" w:lineRule="auto"/>
              <w:jc w:val="center"/>
              <w:rPr>
                <w:rFonts w:ascii="Times New Roman" w:eastAsia="Calibri" w:hAnsi="Times New Roman" w:cs="Times New Roman"/>
                <w:b/>
                <w:bCs/>
                <w:color w:val="000000"/>
                <w:szCs w:val="20"/>
                <w:lang w:eastAsia="en-US"/>
              </w:rPr>
            </w:pPr>
          </w:p>
        </w:tc>
      </w:tr>
      <w:tr w:rsidR="00EB1DE0" w:rsidRPr="001C6FF5" w:rsidTr="00FC5B75">
        <w:trPr>
          <w:cantSplit/>
          <w:trHeight w:val="278"/>
        </w:trPr>
        <w:tc>
          <w:tcPr>
            <w:tcW w:w="567" w:type="dxa"/>
            <w:tcBorders>
              <w:left w:val="single" w:sz="4" w:space="0" w:color="auto"/>
              <w:bottom w:val="single" w:sz="4" w:space="0" w:color="auto"/>
              <w:right w:val="single" w:sz="4" w:space="0" w:color="auto"/>
            </w:tcBorders>
            <w:shd w:val="clear" w:color="auto" w:fill="auto"/>
          </w:tcPr>
          <w:p w:rsidR="00EB1DE0" w:rsidRPr="001C6FF5" w:rsidRDefault="00EB1DE0" w:rsidP="00EB1DE0">
            <w:pPr>
              <w:spacing w:after="0" w:line="240" w:lineRule="auto"/>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3</w:t>
            </w:r>
          </w:p>
        </w:tc>
        <w:tc>
          <w:tcPr>
            <w:tcW w:w="6379" w:type="dxa"/>
            <w:tcBorders>
              <w:top w:val="nil"/>
              <w:left w:val="single" w:sz="4" w:space="0" w:color="auto"/>
              <w:bottom w:val="single" w:sz="4" w:space="0" w:color="auto"/>
              <w:right w:val="single" w:sz="4" w:space="0" w:color="auto"/>
            </w:tcBorders>
            <w:shd w:val="clear" w:color="auto" w:fill="auto"/>
            <w:vAlign w:val="center"/>
          </w:tcPr>
          <w:p w:rsidR="00EB1DE0" w:rsidRPr="001C6FF5" w:rsidRDefault="00EB1DE0" w:rsidP="00EB1DE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vAlign w:val="center"/>
          </w:tcPr>
          <w:p w:rsidR="00EB1DE0" w:rsidRPr="001C6FF5" w:rsidRDefault="00EB1DE0" w:rsidP="00EB1DE0">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vAlign w:val="center"/>
          </w:tcPr>
          <w:p w:rsidR="00EB1DE0" w:rsidRPr="001C6FF5" w:rsidRDefault="00EB1DE0" w:rsidP="00EB1DE0">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vAlign w:val="center"/>
          </w:tcPr>
          <w:p w:rsidR="00EB1DE0" w:rsidRPr="001C6FF5" w:rsidRDefault="00EB1DE0" w:rsidP="00EB1DE0">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vAlign w:val="center"/>
          </w:tcPr>
          <w:p w:rsidR="00EB1DE0" w:rsidRPr="001C6FF5" w:rsidRDefault="00EB1DE0" w:rsidP="00EB1DE0">
            <w:pPr>
              <w:spacing w:after="0" w:line="240" w:lineRule="auto"/>
              <w:jc w:val="center"/>
              <w:rPr>
                <w:rFonts w:ascii="Times New Roman" w:eastAsia="Calibri" w:hAnsi="Times New Roman" w:cs="Times New Roman"/>
                <w:b/>
                <w:bCs/>
                <w:color w:val="000000"/>
                <w:szCs w:val="20"/>
                <w:lang w:eastAsia="en-US"/>
              </w:rPr>
            </w:pPr>
          </w:p>
        </w:tc>
      </w:tr>
      <w:tr w:rsidR="00EB1DE0" w:rsidRPr="001C6FF5" w:rsidTr="00FC5B75">
        <w:trPr>
          <w:cantSplit/>
          <w:trHeight w:val="20"/>
        </w:trPr>
        <w:tc>
          <w:tcPr>
            <w:tcW w:w="567" w:type="dxa"/>
            <w:tcBorders>
              <w:left w:val="single" w:sz="4" w:space="0" w:color="auto"/>
              <w:bottom w:val="single" w:sz="4" w:space="0" w:color="auto"/>
              <w:right w:val="single" w:sz="4" w:space="0" w:color="auto"/>
            </w:tcBorders>
            <w:shd w:val="clear" w:color="auto" w:fill="auto"/>
          </w:tcPr>
          <w:p w:rsidR="00EB1DE0" w:rsidRDefault="00EB1DE0" w:rsidP="00EB1DE0">
            <w:pPr>
              <w:spacing w:after="0" w:line="240" w:lineRule="auto"/>
              <w:jc w:val="center"/>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4</w:t>
            </w:r>
          </w:p>
        </w:tc>
        <w:tc>
          <w:tcPr>
            <w:tcW w:w="6379" w:type="dxa"/>
            <w:tcBorders>
              <w:top w:val="nil"/>
              <w:left w:val="single" w:sz="4" w:space="0" w:color="auto"/>
              <w:bottom w:val="single" w:sz="4" w:space="0" w:color="auto"/>
              <w:right w:val="single" w:sz="4" w:space="0" w:color="auto"/>
            </w:tcBorders>
            <w:shd w:val="clear" w:color="auto" w:fill="auto"/>
            <w:vAlign w:val="center"/>
          </w:tcPr>
          <w:p w:rsidR="00EB1DE0" w:rsidRPr="001C6FF5" w:rsidRDefault="00EB1DE0" w:rsidP="00EB1DE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п. Чернушка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vAlign w:val="center"/>
          </w:tcPr>
          <w:p w:rsidR="00EB1DE0" w:rsidRPr="001C6FF5" w:rsidRDefault="00EB1DE0" w:rsidP="00EB1DE0">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vAlign w:val="center"/>
          </w:tcPr>
          <w:p w:rsidR="00EB1DE0" w:rsidRPr="001C6FF5" w:rsidRDefault="00EB1DE0" w:rsidP="00EB1DE0">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vAlign w:val="center"/>
          </w:tcPr>
          <w:p w:rsidR="00EB1DE0" w:rsidRPr="001C6FF5" w:rsidRDefault="00EB1DE0" w:rsidP="00EB1DE0">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right w:val="single" w:sz="4" w:space="0" w:color="auto"/>
            </w:tcBorders>
            <w:shd w:val="clear" w:color="auto" w:fill="auto"/>
            <w:vAlign w:val="center"/>
          </w:tcPr>
          <w:p w:rsidR="00EB1DE0" w:rsidRPr="001C6FF5" w:rsidRDefault="00EB1DE0" w:rsidP="00EB1DE0">
            <w:pPr>
              <w:spacing w:after="0" w:line="240" w:lineRule="auto"/>
              <w:jc w:val="center"/>
              <w:rPr>
                <w:rFonts w:ascii="Times New Roman" w:eastAsia="Calibri" w:hAnsi="Times New Roman" w:cs="Times New Roman"/>
                <w:b/>
                <w:bCs/>
                <w:color w:val="000000"/>
                <w:szCs w:val="20"/>
                <w:lang w:eastAsia="en-US"/>
              </w:rPr>
            </w:pPr>
          </w:p>
        </w:tc>
      </w:tr>
      <w:tr w:rsidR="00EB1DE0" w:rsidRPr="001C6FF5" w:rsidTr="00FC5B75">
        <w:trPr>
          <w:cantSplit/>
          <w:trHeight w:val="20"/>
        </w:trPr>
        <w:tc>
          <w:tcPr>
            <w:tcW w:w="567" w:type="dxa"/>
            <w:tcBorders>
              <w:left w:val="single" w:sz="4" w:space="0" w:color="auto"/>
              <w:bottom w:val="single" w:sz="4" w:space="0" w:color="auto"/>
              <w:right w:val="single" w:sz="4" w:space="0" w:color="auto"/>
            </w:tcBorders>
            <w:shd w:val="clear" w:color="auto" w:fill="auto"/>
          </w:tcPr>
          <w:p w:rsidR="00EB1DE0" w:rsidRDefault="00EB1DE0" w:rsidP="00EB1DE0">
            <w:pPr>
              <w:spacing w:after="0" w:line="240" w:lineRule="auto"/>
              <w:jc w:val="center"/>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5</w:t>
            </w:r>
          </w:p>
        </w:tc>
        <w:tc>
          <w:tcPr>
            <w:tcW w:w="6379" w:type="dxa"/>
            <w:tcBorders>
              <w:top w:val="nil"/>
              <w:left w:val="single" w:sz="4" w:space="0" w:color="auto"/>
              <w:bottom w:val="single" w:sz="4" w:space="0" w:color="auto"/>
              <w:right w:val="single" w:sz="4" w:space="0" w:color="auto"/>
            </w:tcBorders>
            <w:shd w:val="clear" w:color="auto" w:fill="auto"/>
            <w:vAlign w:val="center"/>
          </w:tcPr>
          <w:p w:rsidR="00EB1DE0" w:rsidRPr="001C6FF5" w:rsidRDefault="00EB1DE0" w:rsidP="00EB1DE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vAlign w:val="center"/>
          </w:tcPr>
          <w:p w:rsidR="00EB1DE0" w:rsidRPr="001C6FF5" w:rsidRDefault="00EB1DE0" w:rsidP="00EB1DE0">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vAlign w:val="center"/>
          </w:tcPr>
          <w:p w:rsidR="00EB1DE0" w:rsidRPr="001C6FF5" w:rsidRDefault="00EB1DE0" w:rsidP="00EB1DE0">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vAlign w:val="center"/>
          </w:tcPr>
          <w:p w:rsidR="00EB1DE0" w:rsidRPr="001C6FF5" w:rsidRDefault="00EB1DE0" w:rsidP="00EB1DE0">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8" w:type="dxa"/>
            <w:vMerge/>
            <w:tcBorders>
              <w:left w:val="nil"/>
              <w:bottom w:val="single" w:sz="4" w:space="0" w:color="auto"/>
              <w:right w:val="single" w:sz="4" w:space="0" w:color="auto"/>
            </w:tcBorders>
            <w:shd w:val="clear" w:color="auto" w:fill="auto"/>
            <w:vAlign w:val="center"/>
          </w:tcPr>
          <w:p w:rsidR="00EB1DE0" w:rsidRPr="001C6FF5" w:rsidRDefault="00EB1DE0" w:rsidP="00EB1DE0">
            <w:pPr>
              <w:spacing w:after="0" w:line="240" w:lineRule="auto"/>
              <w:jc w:val="center"/>
              <w:rPr>
                <w:rFonts w:ascii="Times New Roman" w:eastAsia="Calibri" w:hAnsi="Times New Roman" w:cs="Times New Roman"/>
                <w:b/>
                <w:bCs/>
                <w:color w:val="000000"/>
                <w:szCs w:val="20"/>
                <w:lang w:eastAsia="en-US"/>
              </w:rPr>
            </w:pPr>
          </w:p>
        </w:tc>
      </w:tr>
      <w:tr w:rsidR="00626363" w:rsidRPr="001C6FF5" w:rsidTr="00FE3C18">
        <w:trPr>
          <w:cantSplit/>
          <w:trHeight w:val="176"/>
        </w:trPr>
        <w:tc>
          <w:tcPr>
            <w:tcW w:w="567" w:type="dxa"/>
            <w:tcBorders>
              <w:left w:val="single" w:sz="4" w:space="0" w:color="auto"/>
              <w:bottom w:val="single" w:sz="4" w:space="0" w:color="auto"/>
              <w:right w:val="single" w:sz="4" w:space="0" w:color="auto"/>
            </w:tcBorders>
            <w:shd w:val="clear" w:color="auto" w:fill="auto"/>
          </w:tcPr>
          <w:p w:rsidR="00626363" w:rsidRDefault="00626363" w:rsidP="00626363">
            <w:pPr>
              <w:spacing w:after="0" w:line="240" w:lineRule="auto"/>
              <w:jc w:val="center"/>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6</w:t>
            </w:r>
          </w:p>
          <w:p w:rsidR="00626363" w:rsidRPr="001C6FF5" w:rsidRDefault="00626363" w:rsidP="00626363">
            <w:pPr>
              <w:spacing w:after="0" w:line="240" w:lineRule="auto"/>
              <w:jc w:val="center"/>
              <w:rPr>
                <w:rFonts w:ascii="Times New Roman" w:eastAsia="Calibri" w:hAnsi="Times New Roman" w:cs="Times New Roman"/>
                <w:b/>
                <w:bCs/>
                <w:color w:val="000000"/>
                <w:szCs w:val="20"/>
                <w:lang w:eastAsia="en-US"/>
              </w:rPr>
            </w:pPr>
          </w:p>
        </w:tc>
        <w:tc>
          <w:tcPr>
            <w:tcW w:w="6379" w:type="dxa"/>
            <w:tcBorders>
              <w:top w:val="nil"/>
              <w:left w:val="single" w:sz="4" w:space="0" w:color="auto"/>
              <w:bottom w:val="single" w:sz="4" w:space="0" w:color="auto"/>
              <w:right w:val="single" w:sz="4" w:space="0" w:color="auto"/>
            </w:tcBorders>
            <w:shd w:val="clear" w:color="auto" w:fill="auto"/>
            <w:vAlign w:val="center"/>
          </w:tcPr>
          <w:p w:rsidR="00626363" w:rsidRPr="001C6FF5" w:rsidRDefault="00626363" w:rsidP="006263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w:t>
            </w:r>
            <w:proofErr w:type="spellStart"/>
            <w:r w:rsidRPr="001C6FF5">
              <w:rPr>
                <w:rFonts w:ascii="Times New Roman" w:eastAsia="Calibri" w:hAnsi="Times New Roman" w:cs="Times New Roman"/>
                <w:color w:val="000000"/>
                <w:lang w:eastAsia="en-US"/>
              </w:rPr>
              <w:t>Пестеревская</w:t>
            </w:r>
            <w:proofErr w:type="spellEnd"/>
            <w:r w:rsidRPr="001C6FF5">
              <w:rPr>
                <w:rFonts w:ascii="Times New Roman" w:eastAsia="Calibri" w:hAnsi="Times New Roman" w:cs="Times New Roman"/>
                <w:color w:val="000000"/>
                <w:lang w:eastAsia="en-US"/>
              </w:rPr>
              <w:t xml:space="preserve"> средняя общеобразовательная школа д. Надежда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vAlign w:val="center"/>
          </w:tcPr>
          <w:p w:rsidR="00626363" w:rsidRPr="001C6FF5" w:rsidRDefault="00626363" w:rsidP="00626363">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vAlign w:val="center"/>
          </w:tcPr>
          <w:p w:rsidR="00626363" w:rsidRPr="001C6FF5" w:rsidRDefault="00626363" w:rsidP="00626363">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vAlign w:val="center"/>
          </w:tcPr>
          <w:p w:rsidR="00626363" w:rsidRPr="001C6FF5" w:rsidRDefault="00626363" w:rsidP="00626363">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val="restart"/>
            <w:tcBorders>
              <w:top w:val="nil"/>
              <w:left w:val="nil"/>
              <w:right w:val="single" w:sz="4" w:space="0" w:color="auto"/>
            </w:tcBorders>
            <w:shd w:val="clear" w:color="auto" w:fill="auto"/>
            <w:vAlign w:val="center"/>
          </w:tcPr>
          <w:p w:rsidR="00626363" w:rsidRPr="001C6FF5" w:rsidRDefault="00626363" w:rsidP="00626363">
            <w:pPr>
              <w:spacing w:after="0" w:line="240" w:lineRule="auto"/>
              <w:jc w:val="center"/>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21</w:t>
            </w:r>
          </w:p>
        </w:tc>
      </w:tr>
      <w:tr w:rsidR="00626363" w:rsidRPr="001C6FF5" w:rsidTr="00FE3C18">
        <w:trPr>
          <w:cantSplit/>
          <w:trHeight w:val="20"/>
        </w:trPr>
        <w:tc>
          <w:tcPr>
            <w:tcW w:w="567" w:type="dxa"/>
            <w:tcBorders>
              <w:left w:val="single" w:sz="4" w:space="0" w:color="auto"/>
              <w:bottom w:val="single" w:sz="4" w:space="0" w:color="auto"/>
              <w:right w:val="single" w:sz="4" w:space="0" w:color="auto"/>
            </w:tcBorders>
            <w:shd w:val="clear" w:color="auto" w:fill="auto"/>
          </w:tcPr>
          <w:p w:rsidR="00626363" w:rsidRPr="001C6FF5" w:rsidRDefault="00626363" w:rsidP="00626363">
            <w:pPr>
              <w:spacing w:after="0" w:line="240" w:lineRule="auto"/>
              <w:jc w:val="center"/>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7</w:t>
            </w:r>
          </w:p>
        </w:tc>
        <w:tc>
          <w:tcPr>
            <w:tcW w:w="6379" w:type="dxa"/>
            <w:tcBorders>
              <w:top w:val="nil"/>
              <w:left w:val="single" w:sz="4" w:space="0" w:color="auto"/>
              <w:bottom w:val="single" w:sz="4" w:space="0" w:color="auto"/>
              <w:right w:val="single" w:sz="4" w:space="0" w:color="auto"/>
            </w:tcBorders>
            <w:shd w:val="clear" w:color="auto" w:fill="auto"/>
            <w:vAlign w:val="center"/>
          </w:tcPr>
          <w:p w:rsidR="00626363" w:rsidRPr="001C6FF5" w:rsidRDefault="00626363" w:rsidP="006263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Карманкино</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рйаона</w:t>
            </w:r>
            <w:proofErr w:type="spellEnd"/>
            <w:r w:rsidRPr="001C6FF5">
              <w:rPr>
                <w:rFonts w:ascii="Times New Roman" w:eastAsia="Calibri" w:hAnsi="Times New Roman" w:cs="Times New Roman"/>
                <w:color w:val="000000"/>
                <w:lang w:eastAsia="en-US"/>
              </w:rPr>
              <w:t xml:space="preserve"> Кировской области </w:t>
            </w:r>
          </w:p>
        </w:tc>
        <w:tc>
          <w:tcPr>
            <w:tcW w:w="624" w:type="dxa"/>
            <w:tcBorders>
              <w:top w:val="nil"/>
              <w:left w:val="nil"/>
              <w:bottom w:val="single" w:sz="4" w:space="0" w:color="auto"/>
              <w:right w:val="single" w:sz="4" w:space="0" w:color="auto"/>
            </w:tcBorders>
            <w:shd w:val="clear" w:color="auto" w:fill="auto"/>
            <w:vAlign w:val="center"/>
          </w:tcPr>
          <w:p w:rsidR="00626363" w:rsidRPr="001C6FF5" w:rsidRDefault="00626363" w:rsidP="00626363">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vAlign w:val="center"/>
          </w:tcPr>
          <w:p w:rsidR="00626363" w:rsidRPr="001C6FF5" w:rsidRDefault="00626363" w:rsidP="00626363">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vAlign w:val="center"/>
          </w:tcPr>
          <w:p w:rsidR="00626363" w:rsidRPr="001C6FF5" w:rsidRDefault="00626363" w:rsidP="00626363">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right w:val="single" w:sz="4" w:space="0" w:color="auto"/>
            </w:tcBorders>
            <w:shd w:val="clear" w:color="auto" w:fill="auto"/>
            <w:vAlign w:val="center"/>
          </w:tcPr>
          <w:p w:rsidR="00626363" w:rsidRPr="001C6FF5" w:rsidRDefault="00626363" w:rsidP="00626363">
            <w:pPr>
              <w:spacing w:after="0" w:line="240" w:lineRule="auto"/>
              <w:jc w:val="center"/>
              <w:rPr>
                <w:rFonts w:ascii="Times New Roman" w:eastAsia="Calibri" w:hAnsi="Times New Roman" w:cs="Times New Roman"/>
                <w:b/>
                <w:bCs/>
                <w:color w:val="000000"/>
                <w:szCs w:val="20"/>
                <w:lang w:eastAsia="en-US"/>
              </w:rPr>
            </w:pPr>
          </w:p>
        </w:tc>
      </w:tr>
      <w:tr w:rsidR="00626363" w:rsidRPr="001C6FF5" w:rsidTr="00FE3C18">
        <w:trPr>
          <w:cantSplit/>
          <w:trHeight w:val="20"/>
        </w:trPr>
        <w:tc>
          <w:tcPr>
            <w:tcW w:w="567" w:type="dxa"/>
            <w:tcBorders>
              <w:left w:val="single" w:sz="4" w:space="0" w:color="auto"/>
              <w:bottom w:val="single" w:sz="4" w:space="0" w:color="auto"/>
              <w:right w:val="single" w:sz="4" w:space="0" w:color="auto"/>
            </w:tcBorders>
            <w:shd w:val="clear" w:color="auto" w:fill="auto"/>
          </w:tcPr>
          <w:p w:rsidR="00626363" w:rsidRDefault="00626363" w:rsidP="00626363">
            <w:pPr>
              <w:spacing w:after="0" w:line="240" w:lineRule="auto"/>
              <w:jc w:val="center"/>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8</w:t>
            </w:r>
          </w:p>
          <w:p w:rsidR="00626363" w:rsidRDefault="00626363" w:rsidP="00626363">
            <w:pPr>
              <w:spacing w:after="0" w:line="240" w:lineRule="auto"/>
              <w:jc w:val="center"/>
              <w:rPr>
                <w:rFonts w:ascii="Times New Roman" w:eastAsia="Calibri" w:hAnsi="Times New Roman" w:cs="Times New Roman"/>
                <w:b/>
                <w:bCs/>
                <w:color w:val="000000"/>
                <w:szCs w:val="20"/>
                <w:lang w:eastAsia="en-US"/>
              </w:rPr>
            </w:pPr>
          </w:p>
          <w:p w:rsidR="00626363" w:rsidRPr="001C6FF5" w:rsidRDefault="00626363" w:rsidP="00626363">
            <w:pPr>
              <w:spacing w:after="0" w:line="240" w:lineRule="auto"/>
              <w:jc w:val="center"/>
              <w:rPr>
                <w:rFonts w:ascii="Times New Roman" w:eastAsia="Calibri" w:hAnsi="Times New Roman" w:cs="Times New Roman"/>
                <w:b/>
                <w:bCs/>
                <w:color w:val="000000"/>
                <w:szCs w:val="20"/>
                <w:lang w:eastAsia="en-US"/>
              </w:rPr>
            </w:pPr>
          </w:p>
        </w:tc>
        <w:tc>
          <w:tcPr>
            <w:tcW w:w="6379" w:type="dxa"/>
            <w:tcBorders>
              <w:top w:val="nil"/>
              <w:left w:val="single" w:sz="4" w:space="0" w:color="auto"/>
              <w:bottom w:val="single" w:sz="4" w:space="0" w:color="auto"/>
              <w:right w:val="single" w:sz="4" w:space="0" w:color="auto"/>
            </w:tcBorders>
            <w:shd w:val="clear" w:color="auto" w:fill="auto"/>
            <w:vAlign w:val="center"/>
          </w:tcPr>
          <w:p w:rsidR="00626363" w:rsidRPr="001C6FF5" w:rsidRDefault="00626363" w:rsidP="006263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Четай</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vAlign w:val="center"/>
          </w:tcPr>
          <w:p w:rsidR="00626363" w:rsidRPr="001C6FF5" w:rsidRDefault="00626363" w:rsidP="00626363">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vAlign w:val="center"/>
          </w:tcPr>
          <w:p w:rsidR="00626363" w:rsidRPr="001C6FF5" w:rsidRDefault="00626363" w:rsidP="00626363">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303" w:type="dxa"/>
            <w:tcBorders>
              <w:top w:val="nil"/>
              <w:left w:val="nil"/>
              <w:bottom w:val="single" w:sz="4" w:space="0" w:color="auto"/>
              <w:right w:val="single" w:sz="4" w:space="0" w:color="auto"/>
            </w:tcBorders>
            <w:shd w:val="clear" w:color="auto" w:fill="auto"/>
            <w:vAlign w:val="center"/>
          </w:tcPr>
          <w:p w:rsidR="00626363" w:rsidRPr="001C6FF5" w:rsidRDefault="00626363" w:rsidP="00626363">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568" w:type="dxa"/>
            <w:vMerge/>
            <w:tcBorders>
              <w:left w:val="nil"/>
              <w:bottom w:val="single" w:sz="4" w:space="0" w:color="auto"/>
              <w:right w:val="single" w:sz="4" w:space="0" w:color="auto"/>
            </w:tcBorders>
            <w:shd w:val="clear" w:color="auto" w:fill="auto"/>
            <w:vAlign w:val="center"/>
          </w:tcPr>
          <w:p w:rsidR="00626363" w:rsidRPr="001C6FF5" w:rsidRDefault="00626363" w:rsidP="00626363">
            <w:pPr>
              <w:spacing w:after="0" w:line="240" w:lineRule="auto"/>
              <w:jc w:val="center"/>
              <w:rPr>
                <w:rFonts w:ascii="Times New Roman" w:eastAsia="Calibri" w:hAnsi="Times New Roman" w:cs="Times New Roman"/>
                <w:b/>
                <w:bCs/>
                <w:color w:val="000000"/>
                <w:szCs w:val="20"/>
                <w:lang w:eastAsia="en-US"/>
              </w:rPr>
            </w:pPr>
          </w:p>
        </w:tc>
      </w:tr>
      <w:tr w:rsidR="00626363" w:rsidRPr="001C6FF5" w:rsidTr="004D5DAB">
        <w:trPr>
          <w:cantSplit/>
          <w:trHeight w:val="20"/>
        </w:trPr>
        <w:tc>
          <w:tcPr>
            <w:tcW w:w="567" w:type="dxa"/>
            <w:tcBorders>
              <w:left w:val="single" w:sz="4" w:space="0" w:color="auto"/>
              <w:bottom w:val="single" w:sz="4" w:space="0" w:color="auto"/>
              <w:right w:val="single" w:sz="4" w:space="0" w:color="auto"/>
            </w:tcBorders>
            <w:shd w:val="clear" w:color="auto" w:fill="auto"/>
          </w:tcPr>
          <w:p w:rsidR="00626363" w:rsidRPr="001C6FF5" w:rsidRDefault="00626363" w:rsidP="00626363">
            <w:pPr>
              <w:spacing w:after="0" w:line="240" w:lineRule="auto"/>
              <w:jc w:val="center"/>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9</w:t>
            </w:r>
          </w:p>
        </w:tc>
        <w:tc>
          <w:tcPr>
            <w:tcW w:w="6379" w:type="dxa"/>
            <w:tcBorders>
              <w:top w:val="nil"/>
              <w:left w:val="single" w:sz="4" w:space="0" w:color="auto"/>
              <w:bottom w:val="single" w:sz="4" w:space="0" w:color="auto"/>
              <w:right w:val="single" w:sz="4" w:space="0" w:color="auto"/>
            </w:tcBorders>
            <w:shd w:val="clear" w:color="auto" w:fill="auto"/>
            <w:vAlign w:val="center"/>
          </w:tcPr>
          <w:p w:rsidR="00626363" w:rsidRPr="001C6FF5" w:rsidRDefault="00626363" w:rsidP="006263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vAlign w:val="center"/>
          </w:tcPr>
          <w:p w:rsidR="00626363" w:rsidRPr="001C6FF5" w:rsidRDefault="00626363" w:rsidP="00626363">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vAlign w:val="center"/>
          </w:tcPr>
          <w:p w:rsidR="00626363" w:rsidRPr="001C6FF5" w:rsidRDefault="00626363" w:rsidP="00626363">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303" w:type="dxa"/>
            <w:tcBorders>
              <w:top w:val="nil"/>
              <w:left w:val="nil"/>
              <w:bottom w:val="single" w:sz="4" w:space="0" w:color="auto"/>
              <w:right w:val="single" w:sz="4" w:space="0" w:color="auto"/>
            </w:tcBorders>
            <w:shd w:val="clear" w:color="auto" w:fill="auto"/>
            <w:vAlign w:val="center"/>
          </w:tcPr>
          <w:p w:rsidR="00626363" w:rsidRPr="001C6FF5" w:rsidRDefault="00626363" w:rsidP="00626363">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568" w:type="dxa"/>
            <w:tcBorders>
              <w:top w:val="nil"/>
              <w:left w:val="nil"/>
              <w:bottom w:val="single" w:sz="4" w:space="0" w:color="auto"/>
              <w:right w:val="single" w:sz="4" w:space="0" w:color="auto"/>
            </w:tcBorders>
            <w:shd w:val="clear" w:color="auto" w:fill="auto"/>
            <w:vAlign w:val="center"/>
          </w:tcPr>
          <w:p w:rsidR="00626363" w:rsidRPr="001C6FF5" w:rsidRDefault="00626363" w:rsidP="00626363">
            <w:pPr>
              <w:spacing w:after="0" w:line="240" w:lineRule="auto"/>
              <w:jc w:val="center"/>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25</w:t>
            </w:r>
          </w:p>
        </w:tc>
      </w:tr>
      <w:tr w:rsidR="00626363" w:rsidRPr="001C6FF5" w:rsidTr="004D5DAB">
        <w:trPr>
          <w:cantSplit/>
          <w:trHeight w:val="20"/>
        </w:trPr>
        <w:tc>
          <w:tcPr>
            <w:tcW w:w="567" w:type="dxa"/>
            <w:tcBorders>
              <w:left w:val="single" w:sz="4" w:space="0" w:color="auto"/>
              <w:bottom w:val="single" w:sz="4" w:space="0" w:color="auto"/>
              <w:right w:val="single" w:sz="4" w:space="0" w:color="auto"/>
            </w:tcBorders>
            <w:shd w:val="clear" w:color="auto" w:fill="auto"/>
          </w:tcPr>
          <w:p w:rsidR="00626363" w:rsidRDefault="00626363" w:rsidP="00626363">
            <w:pPr>
              <w:spacing w:after="0" w:line="240" w:lineRule="auto"/>
              <w:jc w:val="center"/>
              <w:rPr>
                <w:rFonts w:ascii="Times New Roman" w:eastAsia="Calibri" w:hAnsi="Times New Roman" w:cs="Times New Roman"/>
                <w:b/>
                <w:bCs/>
                <w:color w:val="000000"/>
                <w:szCs w:val="20"/>
                <w:lang w:eastAsia="en-US"/>
              </w:rPr>
            </w:pPr>
          </w:p>
          <w:p w:rsidR="00626363" w:rsidRPr="001C6FF5" w:rsidRDefault="00626363" w:rsidP="00626363">
            <w:pPr>
              <w:spacing w:after="0" w:line="240" w:lineRule="auto"/>
              <w:jc w:val="center"/>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10</w:t>
            </w:r>
          </w:p>
        </w:tc>
        <w:tc>
          <w:tcPr>
            <w:tcW w:w="6379" w:type="dxa"/>
            <w:tcBorders>
              <w:top w:val="nil"/>
              <w:left w:val="single" w:sz="4" w:space="0" w:color="auto"/>
              <w:bottom w:val="single" w:sz="4" w:space="0" w:color="auto"/>
              <w:right w:val="single" w:sz="4" w:space="0" w:color="auto"/>
            </w:tcBorders>
            <w:shd w:val="clear" w:color="auto" w:fill="auto"/>
            <w:vAlign w:val="center"/>
          </w:tcPr>
          <w:p w:rsidR="00626363" w:rsidRPr="001C6FF5" w:rsidRDefault="00626363" w:rsidP="006263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spellStart"/>
            <w:r w:rsidRPr="001C6FF5">
              <w:rPr>
                <w:rFonts w:ascii="Times New Roman" w:eastAsia="Calibri" w:hAnsi="Times New Roman" w:cs="Times New Roman"/>
                <w:color w:val="000000"/>
                <w:lang w:eastAsia="en-US"/>
              </w:rPr>
              <w:t>пгт</w:t>
            </w:r>
            <w:proofErr w:type="spellEnd"/>
            <w:r w:rsidRPr="001C6FF5">
              <w:rPr>
                <w:rFonts w:ascii="Times New Roman" w:eastAsia="Calibri" w:hAnsi="Times New Roman" w:cs="Times New Roman"/>
                <w:color w:val="000000"/>
                <w:lang w:eastAsia="en-US"/>
              </w:rPr>
              <w:t xml:space="preserve"> Кильмезь» </w:t>
            </w:r>
          </w:p>
        </w:tc>
        <w:tc>
          <w:tcPr>
            <w:tcW w:w="624" w:type="dxa"/>
            <w:tcBorders>
              <w:top w:val="nil"/>
              <w:left w:val="nil"/>
              <w:bottom w:val="single" w:sz="4" w:space="0" w:color="auto"/>
              <w:right w:val="single" w:sz="4" w:space="0" w:color="auto"/>
            </w:tcBorders>
            <w:shd w:val="clear" w:color="auto" w:fill="auto"/>
            <w:vAlign w:val="center"/>
          </w:tcPr>
          <w:p w:rsidR="00626363" w:rsidRPr="001C6FF5" w:rsidRDefault="00626363" w:rsidP="00626363">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vAlign w:val="center"/>
          </w:tcPr>
          <w:p w:rsidR="00626363" w:rsidRPr="001C6FF5" w:rsidRDefault="00626363" w:rsidP="00626363">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1303" w:type="dxa"/>
            <w:tcBorders>
              <w:top w:val="nil"/>
              <w:left w:val="nil"/>
              <w:bottom w:val="single" w:sz="4" w:space="0" w:color="auto"/>
              <w:right w:val="single" w:sz="4" w:space="0" w:color="auto"/>
            </w:tcBorders>
            <w:shd w:val="clear" w:color="auto" w:fill="auto"/>
            <w:vAlign w:val="center"/>
          </w:tcPr>
          <w:p w:rsidR="00626363" w:rsidRPr="001C6FF5" w:rsidRDefault="00626363" w:rsidP="00626363">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568" w:type="dxa"/>
            <w:tcBorders>
              <w:top w:val="nil"/>
              <w:left w:val="nil"/>
              <w:bottom w:val="single" w:sz="4" w:space="0" w:color="auto"/>
              <w:right w:val="single" w:sz="4" w:space="0" w:color="auto"/>
            </w:tcBorders>
            <w:shd w:val="clear" w:color="auto" w:fill="auto"/>
            <w:vAlign w:val="center"/>
          </w:tcPr>
          <w:p w:rsidR="00626363" w:rsidRPr="001C6FF5" w:rsidRDefault="00626363" w:rsidP="00626363">
            <w:pPr>
              <w:spacing w:after="0" w:line="240" w:lineRule="auto"/>
              <w:jc w:val="center"/>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27</w:t>
            </w:r>
          </w:p>
        </w:tc>
      </w:tr>
      <w:tr w:rsidR="00626363" w:rsidRPr="001C6FF5" w:rsidTr="004D5DAB">
        <w:trPr>
          <w:cantSplit/>
          <w:trHeight w:val="20"/>
        </w:trPr>
        <w:tc>
          <w:tcPr>
            <w:tcW w:w="567" w:type="dxa"/>
            <w:tcBorders>
              <w:left w:val="single" w:sz="4" w:space="0" w:color="auto"/>
              <w:bottom w:val="single" w:sz="4" w:space="0" w:color="auto"/>
              <w:right w:val="single" w:sz="4" w:space="0" w:color="auto"/>
            </w:tcBorders>
            <w:shd w:val="clear" w:color="auto" w:fill="auto"/>
          </w:tcPr>
          <w:p w:rsidR="00626363" w:rsidRPr="001C6FF5" w:rsidRDefault="00626363" w:rsidP="00626363">
            <w:pPr>
              <w:spacing w:after="0" w:line="240" w:lineRule="auto"/>
              <w:jc w:val="center"/>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11</w:t>
            </w:r>
          </w:p>
        </w:tc>
        <w:tc>
          <w:tcPr>
            <w:tcW w:w="6379" w:type="dxa"/>
            <w:tcBorders>
              <w:top w:val="nil"/>
              <w:left w:val="single" w:sz="4" w:space="0" w:color="auto"/>
              <w:bottom w:val="single" w:sz="4" w:space="0" w:color="auto"/>
              <w:right w:val="single" w:sz="4" w:space="0" w:color="auto"/>
            </w:tcBorders>
            <w:shd w:val="clear" w:color="auto" w:fill="auto"/>
            <w:vAlign w:val="center"/>
          </w:tcPr>
          <w:p w:rsidR="00626363" w:rsidRPr="001C6FF5" w:rsidRDefault="00626363" w:rsidP="006263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w:t>
            </w:r>
            <w:proofErr w:type="spellStart"/>
            <w:r w:rsidRPr="001C6FF5">
              <w:rPr>
                <w:rFonts w:ascii="Times New Roman" w:eastAsia="Calibri" w:hAnsi="Times New Roman" w:cs="Times New Roman"/>
                <w:color w:val="000000"/>
                <w:lang w:eastAsia="en-US"/>
              </w:rPr>
              <w:t>Порек</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vAlign w:val="center"/>
          </w:tcPr>
          <w:p w:rsidR="00626363" w:rsidRPr="001C6FF5" w:rsidRDefault="00626363" w:rsidP="00626363">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vAlign w:val="center"/>
          </w:tcPr>
          <w:p w:rsidR="00626363" w:rsidRPr="001C6FF5" w:rsidRDefault="00626363" w:rsidP="00626363">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303" w:type="dxa"/>
            <w:tcBorders>
              <w:top w:val="nil"/>
              <w:left w:val="nil"/>
              <w:bottom w:val="single" w:sz="4" w:space="0" w:color="auto"/>
              <w:right w:val="single" w:sz="4" w:space="0" w:color="auto"/>
            </w:tcBorders>
            <w:shd w:val="clear" w:color="auto" w:fill="auto"/>
            <w:vAlign w:val="center"/>
          </w:tcPr>
          <w:p w:rsidR="00626363" w:rsidRPr="001C6FF5" w:rsidRDefault="00626363" w:rsidP="00626363">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568" w:type="dxa"/>
            <w:tcBorders>
              <w:top w:val="nil"/>
              <w:left w:val="nil"/>
              <w:bottom w:val="single" w:sz="4" w:space="0" w:color="auto"/>
              <w:right w:val="single" w:sz="4" w:space="0" w:color="auto"/>
            </w:tcBorders>
            <w:shd w:val="clear" w:color="auto" w:fill="auto"/>
            <w:vAlign w:val="center"/>
          </w:tcPr>
          <w:p w:rsidR="00626363" w:rsidRPr="001C6FF5" w:rsidRDefault="00626363" w:rsidP="00626363">
            <w:pPr>
              <w:spacing w:after="0" w:line="240" w:lineRule="auto"/>
              <w:jc w:val="center"/>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30</w:t>
            </w:r>
          </w:p>
        </w:tc>
      </w:tr>
      <w:tr w:rsidR="00626363" w:rsidRPr="001C6FF5" w:rsidTr="004D5DAB">
        <w:trPr>
          <w:cantSplit/>
          <w:trHeight w:val="20"/>
        </w:trPr>
        <w:tc>
          <w:tcPr>
            <w:tcW w:w="567" w:type="dxa"/>
            <w:tcBorders>
              <w:left w:val="single" w:sz="4" w:space="0" w:color="auto"/>
              <w:bottom w:val="single" w:sz="4" w:space="0" w:color="auto"/>
              <w:right w:val="single" w:sz="4" w:space="0" w:color="auto"/>
            </w:tcBorders>
            <w:shd w:val="clear" w:color="auto" w:fill="auto"/>
          </w:tcPr>
          <w:p w:rsidR="00626363" w:rsidRDefault="00626363" w:rsidP="00626363">
            <w:pPr>
              <w:spacing w:after="0" w:line="240" w:lineRule="auto"/>
              <w:jc w:val="center"/>
              <w:rPr>
                <w:rFonts w:ascii="Times New Roman" w:eastAsia="Calibri" w:hAnsi="Times New Roman" w:cs="Times New Roman"/>
                <w:b/>
                <w:bCs/>
                <w:color w:val="000000"/>
                <w:szCs w:val="20"/>
                <w:lang w:eastAsia="en-US"/>
              </w:rPr>
            </w:pPr>
          </w:p>
          <w:p w:rsidR="00626363" w:rsidRPr="001C6FF5" w:rsidRDefault="00626363" w:rsidP="00626363">
            <w:pPr>
              <w:spacing w:after="0" w:line="240" w:lineRule="auto"/>
              <w:jc w:val="center"/>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12</w:t>
            </w:r>
          </w:p>
        </w:tc>
        <w:tc>
          <w:tcPr>
            <w:tcW w:w="6379" w:type="dxa"/>
            <w:tcBorders>
              <w:top w:val="nil"/>
              <w:left w:val="single" w:sz="4" w:space="0" w:color="auto"/>
              <w:bottom w:val="single" w:sz="4" w:space="0" w:color="auto"/>
              <w:right w:val="single" w:sz="4" w:space="0" w:color="auto"/>
            </w:tcBorders>
            <w:shd w:val="clear" w:color="auto" w:fill="auto"/>
            <w:vAlign w:val="center"/>
          </w:tcPr>
          <w:p w:rsidR="00626363" w:rsidRPr="001C6FF5" w:rsidRDefault="00626363" w:rsidP="006263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vAlign w:val="center"/>
          </w:tcPr>
          <w:p w:rsidR="00626363" w:rsidRPr="001C6FF5" w:rsidRDefault="00626363" w:rsidP="00626363">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624" w:type="dxa"/>
            <w:tcBorders>
              <w:top w:val="nil"/>
              <w:left w:val="nil"/>
              <w:bottom w:val="single" w:sz="4" w:space="0" w:color="auto"/>
              <w:right w:val="single" w:sz="4" w:space="0" w:color="auto"/>
            </w:tcBorders>
            <w:shd w:val="clear" w:color="auto" w:fill="auto"/>
            <w:vAlign w:val="center"/>
          </w:tcPr>
          <w:p w:rsidR="00626363" w:rsidRPr="001C6FF5" w:rsidRDefault="00626363" w:rsidP="00626363">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1303" w:type="dxa"/>
            <w:tcBorders>
              <w:top w:val="nil"/>
              <w:left w:val="nil"/>
              <w:bottom w:val="single" w:sz="4" w:space="0" w:color="auto"/>
              <w:right w:val="single" w:sz="4" w:space="0" w:color="auto"/>
            </w:tcBorders>
            <w:shd w:val="clear" w:color="auto" w:fill="auto"/>
            <w:vAlign w:val="center"/>
          </w:tcPr>
          <w:p w:rsidR="00626363" w:rsidRPr="001C6FF5" w:rsidRDefault="00626363" w:rsidP="00626363">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568" w:type="dxa"/>
            <w:tcBorders>
              <w:top w:val="nil"/>
              <w:left w:val="nil"/>
              <w:bottom w:val="single" w:sz="4" w:space="0" w:color="auto"/>
              <w:right w:val="single" w:sz="4" w:space="0" w:color="auto"/>
            </w:tcBorders>
            <w:shd w:val="clear" w:color="auto" w:fill="auto"/>
            <w:vAlign w:val="center"/>
          </w:tcPr>
          <w:p w:rsidR="00626363" w:rsidRPr="001C6FF5" w:rsidRDefault="00626363" w:rsidP="00626363">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bl>
    <w:p w:rsidR="00946325" w:rsidRDefault="00946325" w:rsidP="00237E21">
      <w:pPr>
        <w:spacing w:after="0" w:line="240" w:lineRule="auto"/>
        <w:jc w:val="center"/>
        <w:rPr>
          <w:rFonts w:ascii="Times New Roman" w:hAnsi="Times New Roman" w:cs="Times New Roman"/>
          <w:b/>
          <w:bCs/>
          <w:sz w:val="24"/>
          <w:szCs w:val="24"/>
        </w:rPr>
      </w:pPr>
    </w:p>
    <w:p w:rsidR="005D1FCB" w:rsidRDefault="005D1FCB" w:rsidP="00F6732F">
      <w:pPr>
        <w:spacing w:after="0" w:line="240" w:lineRule="auto"/>
        <w:rPr>
          <w:rFonts w:ascii="Times New Roman" w:hAnsi="Times New Roman" w:cs="Times New Roman"/>
          <w:b/>
          <w:bCs/>
          <w:sz w:val="24"/>
          <w:szCs w:val="24"/>
        </w:rPr>
      </w:pPr>
    </w:p>
    <w:p w:rsidR="00E17596" w:rsidRDefault="00E17596" w:rsidP="00237E21">
      <w:pPr>
        <w:spacing w:after="0" w:line="240" w:lineRule="auto"/>
        <w:jc w:val="center"/>
        <w:rPr>
          <w:rFonts w:ascii="Times New Roman" w:hAnsi="Times New Roman" w:cs="Times New Roman"/>
          <w:b/>
          <w:bCs/>
          <w:sz w:val="24"/>
          <w:szCs w:val="24"/>
        </w:rPr>
      </w:pPr>
    </w:p>
    <w:p w:rsidR="00BC231F" w:rsidRDefault="00BC231F" w:rsidP="00237E21">
      <w:pPr>
        <w:spacing w:after="0" w:line="240" w:lineRule="auto"/>
        <w:jc w:val="center"/>
        <w:rPr>
          <w:rFonts w:ascii="Times New Roman" w:hAnsi="Times New Roman" w:cs="Times New Roman"/>
          <w:b/>
          <w:bCs/>
          <w:sz w:val="24"/>
          <w:szCs w:val="24"/>
        </w:rPr>
      </w:pPr>
    </w:p>
    <w:p w:rsidR="004E18BD" w:rsidRDefault="004E18BD" w:rsidP="000B5D83">
      <w:pPr>
        <w:pStyle w:val="ConsPlusTitle"/>
        <w:tabs>
          <w:tab w:val="left" w:pos="426"/>
        </w:tabs>
        <w:ind w:left="-284" w:right="-2" w:firstLine="993"/>
        <w:jc w:val="both"/>
        <w:outlineLvl w:val="1"/>
        <w:rPr>
          <w:bCs w:val="0"/>
        </w:rPr>
      </w:pPr>
      <w:r w:rsidRPr="004E18BD">
        <w:rPr>
          <w:bCs w:val="0"/>
        </w:rPr>
        <w:t>3 критерий – «Доступность услуг для инвалидов»</w:t>
      </w:r>
    </w:p>
    <w:p w:rsidR="000E3372" w:rsidRPr="000E3372" w:rsidRDefault="000E3372" w:rsidP="000B5D83">
      <w:pPr>
        <w:spacing w:before="120" w:after="0" w:line="240" w:lineRule="auto"/>
        <w:ind w:right="-2" w:firstLine="709"/>
        <w:contextualSpacing/>
        <w:jc w:val="both"/>
        <w:rPr>
          <w:rFonts w:ascii="Times New Roman" w:hAnsi="Times New Roman" w:cs="Times New Roman"/>
          <w:bCs/>
          <w:sz w:val="24"/>
          <w:szCs w:val="24"/>
        </w:rPr>
      </w:pPr>
      <w:r w:rsidRPr="000E3372">
        <w:rPr>
          <w:rFonts w:ascii="Times New Roman" w:hAnsi="Times New Roman" w:cs="Times New Roman"/>
          <w:sz w:val="24"/>
          <w:szCs w:val="24"/>
        </w:rPr>
        <w:t>Критерий представлен тремя показателями:</w:t>
      </w:r>
    </w:p>
    <w:p w:rsidR="000E3372" w:rsidRPr="000E3372" w:rsidRDefault="000E3372" w:rsidP="000B5D83">
      <w:pPr>
        <w:spacing w:line="240" w:lineRule="auto"/>
        <w:ind w:right="-2" w:firstLine="709"/>
        <w:contextualSpacing/>
        <w:jc w:val="both"/>
        <w:rPr>
          <w:rFonts w:ascii="Times New Roman" w:hAnsi="Times New Roman"/>
          <w:sz w:val="24"/>
          <w:szCs w:val="24"/>
        </w:rPr>
      </w:pPr>
      <w:r w:rsidRPr="000E3372">
        <w:rPr>
          <w:rFonts w:ascii="Times New Roman" w:hAnsi="Times New Roman" w:cs="Times New Roman"/>
          <w:i/>
          <w:sz w:val="24"/>
          <w:szCs w:val="24"/>
        </w:rPr>
        <w:t>Показатель 3.1.</w:t>
      </w:r>
      <w:r w:rsidRPr="000E3372">
        <w:rPr>
          <w:rFonts w:ascii="Times New Roman" w:hAnsi="Times New Roman" w:cs="Times New Roman"/>
          <w:b/>
          <w:sz w:val="24"/>
          <w:szCs w:val="24"/>
        </w:rPr>
        <w:t> </w:t>
      </w:r>
      <w:r w:rsidRPr="000E3372">
        <w:rPr>
          <w:rFonts w:ascii="Times New Roman" w:hAnsi="Times New Roman" w:cs="Times New Roman"/>
          <w:sz w:val="24"/>
          <w:szCs w:val="24"/>
        </w:rPr>
        <w:t>Оборудование помещений организации образования и прилегающей к ней территории с учетом доступности для инвалидов.</w:t>
      </w:r>
      <w:r>
        <w:rPr>
          <w:rFonts w:ascii="Times New Roman" w:hAnsi="Times New Roman" w:cs="Times New Roman"/>
          <w:sz w:val="24"/>
          <w:szCs w:val="24"/>
        </w:rPr>
        <w:t xml:space="preserve"> </w:t>
      </w:r>
      <w:r w:rsidRPr="000E3372">
        <w:rPr>
          <w:rFonts w:ascii="Times New Roman" w:hAnsi="Times New Roman"/>
          <w:sz w:val="24"/>
          <w:szCs w:val="24"/>
        </w:rPr>
        <w:t>Индикатор представлен 5 позициями оценивания:</w:t>
      </w:r>
      <w:r>
        <w:rPr>
          <w:rFonts w:ascii="Times New Roman" w:hAnsi="Times New Roman"/>
          <w:sz w:val="24"/>
          <w:szCs w:val="24"/>
        </w:rPr>
        <w:t xml:space="preserve"> </w:t>
      </w:r>
      <w:r w:rsidRPr="000E3372">
        <w:rPr>
          <w:rFonts w:ascii="Times New Roman" w:hAnsi="Times New Roman"/>
          <w:sz w:val="24"/>
          <w:szCs w:val="24"/>
        </w:rPr>
        <w:t>наличие оборудованных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sidR="00B046BA">
        <w:rPr>
          <w:rFonts w:ascii="Times New Roman" w:hAnsi="Times New Roman"/>
          <w:sz w:val="24"/>
          <w:szCs w:val="24"/>
        </w:rPr>
        <w:t xml:space="preserve"> </w:t>
      </w:r>
    </w:p>
    <w:p w:rsidR="000E3372" w:rsidRPr="000E3372" w:rsidRDefault="000E3372" w:rsidP="000B5D83">
      <w:pPr>
        <w:spacing w:line="240" w:lineRule="auto"/>
        <w:ind w:right="-2" w:firstLine="709"/>
        <w:contextualSpacing/>
        <w:jc w:val="both"/>
        <w:rPr>
          <w:rFonts w:ascii="Times New Roman" w:hAnsi="Times New Roman" w:cs="Times New Roman"/>
          <w:sz w:val="24"/>
          <w:szCs w:val="24"/>
        </w:rPr>
      </w:pPr>
      <w:r w:rsidRPr="000E3372">
        <w:rPr>
          <w:rFonts w:ascii="Times New Roman" w:hAnsi="Times New Roman" w:cs="Times New Roman"/>
          <w:i/>
          <w:sz w:val="24"/>
          <w:szCs w:val="24"/>
        </w:rPr>
        <w:t>Показатель 3.2.</w:t>
      </w:r>
      <w:r w:rsidRPr="000E3372">
        <w:rPr>
          <w:rFonts w:ascii="Times New Roman" w:hAnsi="Times New Roman" w:cs="Times New Roman"/>
          <w:b/>
          <w:sz w:val="24"/>
          <w:szCs w:val="24"/>
        </w:rPr>
        <w:t> </w:t>
      </w:r>
      <w:r w:rsidRPr="000E3372">
        <w:rPr>
          <w:rFonts w:ascii="Times New Roman" w:hAnsi="Times New Roman" w:cs="Times New Roman"/>
          <w:sz w:val="24"/>
          <w:szCs w:val="24"/>
        </w:rPr>
        <w:t xml:space="preserve">Обеспечение в организации сферы </w:t>
      </w:r>
      <w:bookmarkStart w:id="0" w:name="_Hlk93668976"/>
      <w:r w:rsidRPr="000E3372">
        <w:rPr>
          <w:rFonts w:ascii="Times New Roman" w:hAnsi="Times New Roman" w:cs="Times New Roman"/>
          <w:sz w:val="24"/>
          <w:szCs w:val="24"/>
        </w:rPr>
        <w:t>образования</w:t>
      </w:r>
      <w:bookmarkEnd w:id="0"/>
      <w:r w:rsidRPr="000E3372">
        <w:rPr>
          <w:rFonts w:ascii="Times New Roman" w:hAnsi="Times New Roman" w:cs="Times New Roman"/>
          <w:sz w:val="24"/>
          <w:szCs w:val="24"/>
        </w:rPr>
        <w:t xml:space="preserve"> условий доступности, позволяющих инвалидам получать услуги наравне с другими.</w:t>
      </w:r>
      <w:r>
        <w:rPr>
          <w:rFonts w:ascii="Times New Roman" w:hAnsi="Times New Roman" w:cs="Times New Roman"/>
          <w:sz w:val="24"/>
          <w:szCs w:val="24"/>
        </w:rPr>
        <w:t xml:space="preserve"> </w:t>
      </w:r>
      <w:r w:rsidRPr="000E3372">
        <w:rPr>
          <w:rFonts w:ascii="Times New Roman" w:hAnsi="Times New Roman" w:cs="Times New Roman"/>
          <w:sz w:val="24"/>
          <w:szCs w:val="24"/>
        </w:rPr>
        <w:t xml:space="preserve">Индикатор представлен </w:t>
      </w:r>
      <w:r w:rsidR="00632985">
        <w:rPr>
          <w:rFonts w:ascii="Times New Roman" w:hAnsi="Times New Roman" w:cs="Times New Roman"/>
          <w:sz w:val="24"/>
          <w:szCs w:val="24"/>
        </w:rPr>
        <w:br/>
      </w:r>
      <w:r w:rsidRPr="000E3372">
        <w:rPr>
          <w:rFonts w:ascii="Times New Roman" w:hAnsi="Times New Roman" w:cs="Times New Roman"/>
          <w:sz w:val="24"/>
          <w:szCs w:val="24"/>
        </w:rPr>
        <w:t>6 позициями оценивания:</w:t>
      </w:r>
      <w:r>
        <w:rPr>
          <w:rFonts w:ascii="Times New Roman" w:hAnsi="Times New Roman" w:cs="Times New Roman"/>
          <w:sz w:val="24"/>
          <w:szCs w:val="24"/>
        </w:rPr>
        <w:t xml:space="preserve"> </w:t>
      </w:r>
      <w:r w:rsidRPr="000E3372">
        <w:rPr>
          <w:rFonts w:ascii="Times New Roman" w:hAnsi="Times New Roman" w:cs="Times New Roman"/>
          <w:sz w:val="24"/>
          <w:szCs w:val="24"/>
        </w:rPr>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w:t>
      </w:r>
      <w:proofErr w:type="spellStart"/>
      <w:r w:rsidRPr="000E3372">
        <w:rPr>
          <w:rFonts w:ascii="Times New Roman" w:hAnsi="Times New Roman" w:cs="Times New Roman"/>
          <w:sz w:val="24"/>
          <w:szCs w:val="24"/>
        </w:rPr>
        <w:t>тифлосурдопереводчика</w:t>
      </w:r>
      <w:proofErr w:type="spellEnd"/>
      <w:r w:rsidRPr="000E3372">
        <w:rPr>
          <w:rFonts w:ascii="Times New Roman" w:hAnsi="Times New Roman" w:cs="Times New Roman"/>
          <w:sz w:val="24"/>
          <w:szCs w:val="24"/>
        </w:rPr>
        <w:t xml:space="preserve">); наличие альтернативной версии официального сайта организации </w:t>
      </w:r>
      <w:r w:rsidRPr="000E3372">
        <w:rPr>
          <w:rFonts w:ascii="Times New Roman" w:hAnsi="Times New Roman" w:cs="Times New Roman"/>
          <w:sz w:val="24"/>
          <w:szCs w:val="24"/>
        </w:rPr>
        <w:lastRenderedPageBreak/>
        <w:t>в сети «Интернет»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наличие возможности предоставления услуги в дистанционном режиме или на дому.</w:t>
      </w:r>
    </w:p>
    <w:p w:rsidR="000E3372" w:rsidRDefault="000E3372" w:rsidP="000B5D83">
      <w:pPr>
        <w:spacing w:line="240" w:lineRule="auto"/>
        <w:ind w:right="-2" w:firstLine="709"/>
        <w:contextualSpacing/>
        <w:jc w:val="both"/>
        <w:rPr>
          <w:rFonts w:ascii="Times New Roman" w:hAnsi="Times New Roman" w:cs="Times New Roman"/>
          <w:bCs/>
          <w:sz w:val="24"/>
          <w:szCs w:val="24"/>
        </w:rPr>
      </w:pPr>
      <w:r w:rsidRPr="000E3372">
        <w:rPr>
          <w:rFonts w:ascii="Times New Roman" w:hAnsi="Times New Roman" w:cs="Times New Roman"/>
          <w:i/>
          <w:sz w:val="24"/>
          <w:szCs w:val="24"/>
        </w:rPr>
        <w:t>Показатель 3.3.</w:t>
      </w:r>
      <w:r w:rsidRPr="000E3372">
        <w:rPr>
          <w:rFonts w:ascii="Times New Roman" w:hAnsi="Times New Roman" w:cs="Times New Roman"/>
          <w:b/>
          <w:sz w:val="24"/>
          <w:szCs w:val="24"/>
        </w:rPr>
        <w:t> </w:t>
      </w:r>
      <w:r w:rsidRPr="000E3372">
        <w:rPr>
          <w:rFonts w:ascii="Times New Roman" w:hAnsi="Times New Roman" w:cs="Times New Roman"/>
          <w:sz w:val="24"/>
          <w:szCs w:val="24"/>
        </w:rPr>
        <w:t>Доля получателей услуг, удовлетворенных доступностью услуг для инвалидов (в % от общего числа опрошенных получателей услуг – инвалидов).</w:t>
      </w:r>
      <w:r>
        <w:rPr>
          <w:rFonts w:ascii="Times New Roman" w:hAnsi="Times New Roman" w:cs="Times New Roman"/>
          <w:sz w:val="24"/>
          <w:szCs w:val="24"/>
        </w:rPr>
        <w:t xml:space="preserve"> З</w:t>
      </w:r>
      <w:r w:rsidRPr="000E3372">
        <w:rPr>
          <w:rFonts w:ascii="Times New Roman" w:hAnsi="Times New Roman" w:cs="Times New Roman"/>
          <w:bCs/>
          <w:sz w:val="24"/>
          <w:szCs w:val="24"/>
        </w:rPr>
        <w:t xml:space="preserve">начение </w:t>
      </w:r>
      <w:r>
        <w:rPr>
          <w:rFonts w:ascii="Times New Roman" w:hAnsi="Times New Roman" w:cs="Times New Roman"/>
          <w:bCs/>
          <w:sz w:val="24"/>
          <w:szCs w:val="24"/>
        </w:rPr>
        <w:t xml:space="preserve">показателя </w:t>
      </w:r>
      <w:r w:rsidRPr="000E3372">
        <w:rPr>
          <w:rFonts w:ascii="Times New Roman" w:hAnsi="Times New Roman" w:cs="Times New Roman"/>
          <w:bCs/>
          <w:sz w:val="24"/>
          <w:szCs w:val="24"/>
        </w:rPr>
        <w:t>вычисляется в резу</w:t>
      </w:r>
      <w:r w:rsidR="00B63D39">
        <w:rPr>
          <w:rFonts w:ascii="Times New Roman" w:hAnsi="Times New Roman" w:cs="Times New Roman"/>
          <w:bCs/>
          <w:sz w:val="24"/>
          <w:szCs w:val="24"/>
        </w:rPr>
        <w:t>льтате опроса получателей услуг.</w:t>
      </w:r>
    </w:p>
    <w:p w:rsidR="000B5D83" w:rsidRPr="000B5D83" w:rsidRDefault="000B5D83" w:rsidP="000B5D83">
      <w:pPr>
        <w:spacing w:line="240" w:lineRule="auto"/>
        <w:ind w:firstLine="709"/>
        <w:contextualSpacing/>
        <w:jc w:val="both"/>
        <w:rPr>
          <w:rFonts w:ascii="Times New Roman" w:hAnsi="Times New Roman" w:cs="Times New Roman"/>
          <w:bCs/>
          <w:sz w:val="24"/>
          <w:szCs w:val="24"/>
        </w:rPr>
      </w:pPr>
      <w:r w:rsidRPr="000B5D83">
        <w:rPr>
          <w:rFonts w:ascii="Times New Roman" w:hAnsi="Times New Roman" w:cs="Times New Roman"/>
          <w:bCs/>
          <w:sz w:val="24"/>
          <w:szCs w:val="24"/>
        </w:rPr>
        <w:t xml:space="preserve">Значение критерия 3 </w:t>
      </w:r>
      <w:r>
        <w:rPr>
          <w:rFonts w:ascii="Times New Roman" w:hAnsi="Times New Roman" w:cs="Times New Roman"/>
          <w:bCs/>
          <w:sz w:val="24"/>
          <w:szCs w:val="24"/>
        </w:rPr>
        <w:t>рассчитывается с уче</w:t>
      </w:r>
      <w:r w:rsidRPr="000B5D83">
        <w:rPr>
          <w:rFonts w:ascii="Times New Roman" w:hAnsi="Times New Roman" w:cs="Times New Roman"/>
          <w:bCs/>
          <w:sz w:val="24"/>
          <w:szCs w:val="24"/>
        </w:rPr>
        <w:t>том значимости каждого показателя, характеризующего данный критерий, по следующей формуле:</w:t>
      </w:r>
    </w:p>
    <w:p w:rsidR="000B5D83" w:rsidRPr="000B5D83" w:rsidRDefault="000B5D83" w:rsidP="000B5D83">
      <w:pPr>
        <w:spacing w:line="240" w:lineRule="auto"/>
        <w:contextualSpacing/>
        <w:jc w:val="both"/>
        <w:rPr>
          <w:rFonts w:ascii="Times New Roman" w:hAnsi="Times New Roman" w:cs="Times New Roman"/>
          <w:bCs/>
          <w:sz w:val="16"/>
          <w:szCs w:val="16"/>
        </w:rPr>
      </w:pPr>
    </w:p>
    <w:p w:rsidR="000B5D83" w:rsidRPr="000B5D83" w:rsidRDefault="000B5D83" w:rsidP="000B5D83">
      <w:pPr>
        <w:spacing w:line="240" w:lineRule="auto"/>
        <w:contextualSpacing/>
        <w:jc w:val="center"/>
        <w:rPr>
          <w:rFonts w:ascii="Times New Roman" w:hAnsi="Times New Roman" w:cs="Times New Roman"/>
          <w:bCs/>
          <w:sz w:val="24"/>
          <w:szCs w:val="24"/>
        </w:rPr>
      </w:pPr>
      <w:r w:rsidRPr="000B5D83">
        <w:rPr>
          <w:rFonts w:ascii="Times New Roman" w:hAnsi="Times New Roman" w:cs="Times New Roman"/>
          <w:bCs/>
          <w:sz w:val="24"/>
          <w:szCs w:val="24"/>
        </w:rPr>
        <w:t>К</w:t>
      </w:r>
      <w:r w:rsidRPr="000B5D83">
        <w:rPr>
          <w:rFonts w:ascii="Times New Roman" w:hAnsi="Times New Roman" w:cs="Times New Roman"/>
          <w:bCs/>
          <w:sz w:val="24"/>
          <w:szCs w:val="24"/>
          <w:vertAlign w:val="superscript"/>
        </w:rPr>
        <w:t>3</w:t>
      </w:r>
      <w:r w:rsidRPr="000B5D83">
        <w:rPr>
          <w:rFonts w:ascii="Times New Roman" w:hAnsi="Times New Roman" w:cs="Times New Roman"/>
          <w:bCs/>
          <w:sz w:val="24"/>
          <w:szCs w:val="24"/>
        </w:rPr>
        <w:t xml:space="preserve"> = (0,3 x П</w:t>
      </w:r>
      <w:r w:rsidRPr="000B5D83">
        <w:rPr>
          <w:rFonts w:ascii="Times New Roman" w:hAnsi="Times New Roman" w:cs="Times New Roman"/>
          <w:bCs/>
          <w:sz w:val="24"/>
          <w:szCs w:val="24"/>
          <w:vertAlign w:val="subscript"/>
        </w:rPr>
        <w:t>3.1</w:t>
      </w:r>
      <w:r w:rsidRPr="000B5D83">
        <w:rPr>
          <w:rFonts w:ascii="Times New Roman" w:hAnsi="Times New Roman" w:cs="Times New Roman"/>
          <w:bCs/>
          <w:sz w:val="24"/>
          <w:szCs w:val="24"/>
        </w:rPr>
        <w:t xml:space="preserve"> + 0,4 x П</w:t>
      </w:r>
      <w:r w:rsidRPr="000B5D83">
        <w:rPr>
          <w:rFonts w:ascii="Times New Roman" w:hAnsi="Times New Roman" w:cs="Times New Roman"/>
          <w:bCs/>
          <w:sz w:val="24"/>
          <w:szCs w:val="24"/>
          <w:vertAlign w:val="subscript"/>
        </w:rPr>
        <w:t>3.2</w:t>
      </w:r>
      <w:r w:rsidRPr="000B5D83">
        <w:rPr>
          <w:rFonts w:ascii="Times New Roman" w:hAnsi="Times New Roman" w:cs="Times New Roman"/>
          <w:bCs/>
          <w:sz w:val="24"/>
          <w:szCs w:val="24"/>
        </w:rPr>
        <w:t xml:space="preserve"> + 0,3 x П</w:t>
      </w:r>
      <w:r w:rsidRPr="000B5D83">
        <w:rPr>
          <w:rFonts w:ascii="Times New Roman" w:hAnsi="Times New Roman" w:cs="Times New Roman"/>
          <w:bCs/>
          <w:sz w:val="24"/>
          <w:szCs w:val="24"/>
          <w:vertAlign w:val="subscript"/>
        </w:rPr>
        <w:t>3.3</w:t>
      </w:r>
      <w:r w:rsidRPr="000B5D83">
        <w:rPr>
          <w:rFonts w:ascii="Times New Roman" w:hAnsi="Times New Roman" w:cs="Times New Roman"/>
          <w:bCs/>
          <w:sz w:val="24"/>
          <w:szCs w:val="24"/>
        </w:rPr>
        <w:t>)</w:t>
      </w:r>
    </w:p>
    <w:p w:rsidR="000B5D83" w:rsidRPr="000B5D83" w:rsidRDefault="000B5D83" w:rsidP="000B5D83">
      <w:pPr>
        <w:spacing w:after="0" w:line="240" w:lineRule="auto"/>
        <w:ind w:right="-2" w:firstLine="709"/>
        <w:jc w:val="both"/>
        <w:rPr>
          <w:rFonts w:ascii="Times New Roman" w:hAnsi="Times New Roman" w:cs="Times New Roman"/>
          <w:color w:val="000000"/>
          <w:sz w:val="16"/>
          <w:szCs w:val="16"/>
        </w:rPr>
      </w:pPr>
    </w:p>
    <w:p w:rsidR="00B63D39" w:rsidRPr="000E3372" w:rsidRDefault="000E3372" w:rsidP="000B5D83">
      <w:pPr>
        <w:spacing w:after="0" w:line="240" w:lineRule="auto"/>
        <w:ind w:right="-2" w:firstLine="709"/>
        <w:jc w:val="both"/>
        <w:rPr>
          <w:rFonts w:ascii="Times New Roman" w:eastAsia="Times New Roman" w:hAnsi="Times New Roman" w:cs="Times New Roman"/>
          <w:sz w:val="24"/>
          <w:szCs w:val="24"/>
        </w:rPr>
      </w:pPr>
      <w:r w:rsidRPr="004E18BD">
        <w:rPr>
          <w:rFonts w:ascii="Times New Roman" w:hAnsi="Times New Roman" w:cs="Times New Roman"/>
          <w:color w:val="000000"/>
          <w:sz w:val="24"/>
          <w:szCs w:val="24"/>
        </w:rPr>
        <w:t>Максимально возможное итоговое количество баллов по 3 критерию – 100.</w:t>
      </w:r>
      <w:r>
        <w:rPr>
          <w:rFonts w:ascii="Times New Roman" w:hAnsi="Times New Roman" w:cs="Times New Roman"/>
          <w:color w:val="000000"/>
          <w:sz w:val="24"/>
          <w:szCs w:val="24"/>
        </w:rPr>
        <w:t xml:space="preserve"> </w:t>
      </w:r>
      <w:r w:rsidRPr="00B63D39">
        <w:rPr>
          <w:rFonts w:ascii="Times New Roman" w:hAnsi="Times New Roman" w:cs="Times New Roman"/>
          <w:color w:val="000000"/>
          <w:sz w:val="24"/>
          <w:szCs w:val="24"/>
        </w:rPr>
        <w:t>Н</w:t>
      </w:r>
      <w:r w:rsidRPr="00B63D39">
        <w:rPr>
          <w:rFonts w:ascii="Times New Roman" w:eastAsia="Times New Roman" w:hAnsi="Times New Roman" w:cs="Times New Roman"/>
          <w:sz w:val="24"/>
          <w:szCs w:val="24"/>
        </w:rPr>
        <w:t>аивысший результат набрал</w:t>
      </w:r>
      <w:r w:rsidR="00B63D39" w:rsidRPr="00B63D39">
        <w:rPr>
          <w:rFonts w:ascii="Times New Roman" w:eastAsia="Times New Roman" w:hAnsi="Times New Roman" w:cs="Times New Roman"/>
          <w:sz w:val="24"/>
          <w:szCs w:val="24"/>
        </w:rPr>
        <w:t xml:space="preserve">а 1 организация. Среднее значение по </w:t>
      </w:r>
      <w:r w:rsidR="00B63D39">
        <w:rPr>
          <w:rFonts w:ascii="Times New Roman" w:eastAsia="Times New Roman" w:hAnsi="Times New Roman" w:cs="Times New Roman"/>
          <w:sz w:val="24"/>
          <w:szCs w:val="24"/>
        </w:rPr>
        <w:t>2</w:t>
      </w:r>
      <w:r w:rsidR="00B63D39" w:rsidRPr="00B63D39">
        <w:rPr>
          <w:rFonts w:ascii="Times New Roman" w:eastAsia="Times New Roman" w:hAnsi="Times New Roman" w:cs="Times New Roman"/>
          <w:sz w:val="24"/>
          <w:szCs w:val="24"/>
        </w:rPr>
        <w:t xml:space="preserve"> критерию составляет 49,29 балла.</w:t>
      </w:r>
    </w:p>
    <w:p w:rsidR="004E18BD" w:rsidRPr="004E18BD" w:rsidRDefault="004E18BD" w:rsidP="00B63D39">
      <w:pPr>
        <w:spacing w:after="0"/>
        <w:ind w:left="-284" w:right="-2" w:firstLine="709"/>
        <w:rPr>
          <w:rFonts w:ascii="Times New Roman" w:hAnsi="Times New Roman" w:cs="Times New Roman"/>
          <w:b/>
          <w:bCs/>
          <w:sz w:val="24"/>
          <w:szCs w:val="24"/>
        </w:rPr>
      </w:pPr>
    </w:p>
    <w:p w:rsidR="009E2D3C" w:rsidRDefault="00E260B5" w:rsidP="00B63D39">
      <w:pPr>
        <w:spacing w:after="0" w:line="240" w:lineRule="auto"/>
        <w:ind w:left="-284" w:right="-2" w:firstLine="709"/>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4E18BD">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4E18BD">
        <w:rPr>
          <w:rFonts w:ascii="Times New Roman" w:hAnsi="Times New Roman" w:cs="Times New Roman"/>
          <w:b/>
          <w:sz w:val="24"/>
          <w:szCs w:val="24"/>
        </w:rPr>
        <w:t>3 критерию</w:t>
      </w:r>
      <w:r w:rsidR="009E2D3C" w:rsidRPr="00C151A3">
        <w:rPr>
          <w:rFonts w:ascii="Times New Roman" w:hAnsi="Times New Roman" w:cs="Times New Roman"/>
          <w:b/>
          <w:sz w:val="24"/>
          <w:szCs w:val="24"/>
        </w:rPr>
        <w:t xml:space="preserve"> </w:t>
      </w:r>
      <w:r w:rsidRPr="00C151A3">
        <w:rPr>
          <w:rFonts w:ascii="Times New Roman" w:hAnsi="Times New Roman" w:cs="Times New Roman"/>
          <w:b/>
          <w:bCs/>
          <w:sz w:val="24"/>
          <w:szCs w:val="24"/>
        </w:rPr>
        <w:t>«Доступность услуг для инвалидов»</w:t>
      </w:r>
    </w:p>
    <w:p w:rsidR="008D3982" w:rsidRDefault="008D3982" w:rsidP="00B63D39">
      <w:pPr>
        <w:spacing w:after="0" w:line="240" w:lineRule="auto"/>
        <w:ind w:left="-284" w:right="-2" w:firstLine="709"/>
        <w:jc w:val="center"/>
        <w:rPr>
          <w:rFonts w:ascii="Times New Roman" w:hAnsi="Times New Roman" w:cs="Times New Roman"/>
          <w:b/>
          <w:bCs/>
          <w:sz w:val="24"/>
          <w:szCs w:val="24"/>
        </w:rPr>
      </w:pPr>
    </w:p>
    <w:tbl>
      <w:tblPr>
        <w:tblW w:w="10064" w:type="dxa"/>
        <w:tblInd w:w="28" w:type="dxa"/>
        <w:tblLayout w:type="fixed"/>
        <w:tblCellMar>
          <w:left w:w="28" w:type="dxa"/>
          <w:right w:w="28" w:type="dxa"/>
        </w:tblCellMar>
        <w:tblLook w:val="04A0" w:firstRow="1" w:lastRow="0" w:firstColumn="1" w:lastColumn="0" w:noHBand="0" w:noVBand="1"/>
      </w:tblPr>
      <w:tblGrid>
        <w:gridCol w:w="426"/>
        <w:gridCol w:w="5953"/>
        <w:gridCol w:w="624"/>
        <w:gridCol w:w="624"/>
        <w:gridCol w:w="624"/>
        <w:gridCol w:w="1246"/>
        <w:gridCol w:w="567"/>
      </w:tblGrid>
      <w:tr w:rsidR="009148A7" w:rsidRPr="001C6FF5" w:rsidTr="00E13B1B">
        <w:trPr>
          <w:cantSplit/>
          <w:trHeight w:val="20"/>
          <w:tblHeader/>
        </w:trPr>
        <w:tc>
          <w:tcPr>
            <w:tcW w:w="426" w:type="dxa"/>
            <w:vMerge w:val="restart"/>
            <w:tcBorders>
              <w:top w:val="single" w:sz="4" w:space="0" w:color="auto"/>
              <w:left w:val="single" w:sz="4" w:space="0" w:color="auto"/>
              <w:right w:val="single" w:sz="4" w:space="0" w:color="auto"/>
            </w:tcBorders>
            <w:shd w:val="clear" w:color="auto" w:fill="auto"/>
          </w:tcPr>
          <w:p w:rsidR="009148A7" w:rsidRDefault="005D1FCB" w:rsidP="005D1FCB">
            <w:pPr>
              <w:spacing w:after="0" w:line="240" w:lineRule="auto"/>
              <w:ind w:left="-595" w:right="-2" w:firstLine="39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Pr>
                <w:rFonts w:ascii="Times New Roman" w:eastAsia="Calibri" w:hAnsi="Times New Roman" w:cs="Times New Roman"/>
                <w:b/>
                <w:bCs/>
                <w:color w:val="000000"/>
                <w:lang w:eastAsia="en-US"/>
              </w:rPr>
              <w:t>№</w:t>
            </w:r>
          </w:p>
          <w:p w:rsidR="009148A7" w:rsidRDefault="005D1FCB" w:rsidP="005D1FCB">
            <w:pPr>
              <w:spacing w:after="0" w:line="240" w:lineRule="auto"/>
              <w:ind w:left="-595" w:right="-2" w:firstLine="39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Pr>
                <w:rFonts w:ascii="Times New Roman" w:eastAsia="Calibri" w:hAnsi="Times New Roman" w:cs="Times New Roman"/>
                <w:b/>
                <w:bCs/>
                <w:color w:val="000000"/>
                <w:lang w:eastAsia="en-US"/>
              </w:rPr>
              <w:t>п/п</w:t>
            </w:r>
          </w:p>
          <w:p w:rsidR="009148A7" w:rsidRPr="001C6FF5" w:rsidRDefault="009148A7" w:rsidP="00632985">
            <w:pPr>
              <w:spacing w:after="0" w:line="240" w:lineRule="auto"/>
              <w:ind w:left="-170" w:right="-2"/>
              <w:jc w:val="center"/>
              <w:rPr>
                <w:rFonts w:ascii="Times New Roman" w:eastAsia="Calibri" w:hAnsi="Times New Roman" w:cs="Times New Roman"/>
                <w:b/>
                <w:bCs/>
                <w:color w:val="000000"/>
                <w:lang w:eastAsia="en-US"/>
              </w:rPr>
            </w:pPr>
          </w:p>
        </w:tc>
        <w:tc>
          <w:tcPr>
            <w:tcW w:w="5953"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46" w:type="dxa"/>
            <w:vMerge w:val="restart"/>
            <w:tcBorders>
              <w:top w:val="single" w:sz="4" w:space="0" w:color="auto"/>
              <w:left w:val="single" w:sz="4" w:space="0" w:color="auto"/>
              <w:right w:val="single" w:sz="4" w:space="0" w:color="auto"/>
            </w:tcBorders>
            <w:shd w:val="clear" w:color="auto" w:fill="auto"/>
            <w:vAlign w:val="center"/>
            <w:hideMark/>
          </w:tcPr>
          <w:p w:rsidR="009148A7" w:rsidRDefault="009148A7" w:rsidP="00B63D39">
            <w:pPr>
              <w:spacing w:after="0" w:line="240" w:lineRule="auto"/>
              <w:ind w:left="-284" w:right="-2" w:firstLine="226"/>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9148A7" w:rsidRPr="001C6FF5" w:rsidRDefault="009148A7" w:rsidP="00B63D39">
            <w:pPr>
              <w:spacing w:after="0" w:line="240" w:lineRule="auto"/>
              <w:ind w:left="-284" w:right="-2" w:firstLine="22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3 критерию</w:t>
            </w:r>
            <w:r w:rsidR="00074763">
              <w:rPr>
                <w:rFonts w:ascii="Times New Roman" w:eastAsia="Calibri" w:hAnsi="Times New Roman" w:cs="Times New Roman"/>
                <w:b/>
                <w:bCs/>
                <w:color w:val="000000"/>
                <w:lang w:eastAsia="en-US"/>
              </w:rPr>
              <w:t xml:space="preserve"> </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074763" w:rsidP="00074763">
            <w:pPr>
              <w:spacing w:after="0" w:line="240" w:lineRule="auto"/>
              <w:ind w:left="-453" w:right="-29" w:firstLine="142"/>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Рей</w:t>
            </w:r>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т</w:t>
            </w:r>
            <w:r>
              <w:rPr>
                <w:rFonts w:ascii="Times New Roman" w:eastAsia="Calibri" w:hAnsi="Times New Roman" w:cs="Times New Roman"/>
                <w:b/>
                <w:bCs/>
                <w:color w:val="000000"/>
                <w:lang w:eastAsia="en-US"/>
              </w:rPr>
              <w:t xml:space="preserve">    </w:t>
            </w:r>
            <w:proofErr w:type="spellStart"/>
            <w:r>
              <w:rPr>
                <w:rFonts w:ascii="Times New Roman" w:eastAsia="Calibri" w:hAnsi="Times New Roman" w:cs="Times New Roman"/>
                <w:b/>
                <w:bCs/>
                <w:color w:val="000000"/>
                <w:lang w:eastAsia="en-US"/>
              </w:rPr>
              <w:t>т</w:t>
            </w:r>
            <w:r w:rsidR="009148A7" w:rsidRPr="001C6FF5">
              <w:rPr>
                <w:rFonts w:ascii="Times New Roman" w:eastAsia="Calibri" w:hAnsi="Times New Roman" w:cs="Times New Roman"/>
                <w:b/>
                <w:bCs/>
                <w:color w:val="000000"/>
                <w:lang w:eastAsia="en-US"/>
              </w:rPr>
              <w:t>инг</w:t>
            </w:r>
            <w:proofErr w:type="spellEnd"/>
          </w:p>
        </w:tc>
      </w:tr>
      <w:tr w:rsidR="009148A7" w:rsidRPr="001C6FF5" w:rsidTr="00E13B1B">
        <w:trPr>
          <w:cantSplit/>
          <w:trHeight w:val="20"/>
          <w:tblHeader/>
        </w:trPr>
        <w:tc>
          <w:tcPr>
            <w:tcW w:w="426" w:type="dxa"/>
            <w:vMerge/>
            <w:tcBorders>
              <w:left w:val="single" w:sz="4" w:space="0" w:color="auto"/>
              <w:right w:val="single" w:sz="4" w:space="0" w:color="auto"/>
            </w:tcBorders>
            <w:shd w:val="clear" w:color="auto" w:fill="auto"/>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p>
        </w:tc>
        <w:tc>
          <w:tcPr>
            <w:tcW w:w="5953"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25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3.1</w:t>
            </w: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283"/>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3.3</w:t>
            </w:r>
          </w:p>
        </w:tc>
        <w:tc>
          <w:tcPr>
            <w:tcW w:w="124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B63D39">
            <w:pPr>
              <w:spacing w:after="0" w:line="240" w:lineRule="auto"/>
              <w:ind w:left="-284" w:right="-2" w:firstLine="709"/>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B63D39">
            <w:pPr>
              <w:spacing w:after="0" w:line="240" w:lineRule="auto"/>
              <w:ind w:left="-284" w:right="-2" w:firstLine="709"/>
              <w:rPr>
                <w:rFonts w:ascii="Times New Roman" w:eastAsia="Calibri" w:hAnsi="Times New Roman" w:cs="Times New Roman"/>
                <w:b/>
                <w:bCs/>
                <w:color w:val="000000"/>
                <w:lang w:eastAsia="en-US"/>
              </w:rPr>
            </w:pPr>
          </w:p>
        </w:tc>
      </w:tr>
      <w:tr w:rsidR="009148A7" w:rsidRPr="001C6FF5" w:rsidTr="00E13B1B">
        <w:trPr>
          <w:cantSplit/>
          <w:trHeight w:val="20"/>
        </w:trPr>
        <w:tc>
          <w:tcPr>
            <w:tcW w:w="426" w:type="dxa"/>
            <w:vMerge/>
            <w:tcBorders>
              <w:left w:val="single" w:sz="4" w:space="0" w:color="auto"/>
              <w:bottom w:val="single" w:sz="4" w:space="0" w:color="auto"/>
              <w:right w:val="single" w:sz="4" w:space="0" w:color="auto"/>
            </w:tcBorders>
            <w:shd w:val="clear" w:color="auto" w:fill="auto"/>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szCs w:val="20"/>
                <w:lang w:eastAsia="en-US"/>
              </w:rPr>
            </w:pP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9148A7" w:rsidRPr="001C6FF5" w:rsidRDefault="009148A7" w:rsidP="00632985">
            <w:pPr>
              <w:spacing w:after="0" w:line="240" w:lineRule="auto"/>
              <w:ind w:left="-284" w:right="-2" w:firstLine="709"/>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632985">
            <w:pPr>
              <w:spacing w:after="0" w:line="240" w:lineRule="auto"/>
              <w:ind w:left="-284" w:right="-2" w:firstLine="256"/>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13,76</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632985">
            <w:pPr>
              <w:spacing w:after="0" w:line="240" w:lineRule="auto"/>
              <w:ind w:left="-284" w:right="-2" w:firstLine="284"/>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44,2</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632985">
            <w:pPr>
              <w:spacing w:after="0" w:line="240" w:lineRule="auto"/>
              <w:ind w:left="-284" w:right="-2" w:firstLine="284"/>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91,59</w:t>
            </w:r>
          </w:p>
        </w:tc>
        <w:tc>
          <w:tcPr>
            <w:tcW w:w="1246" w:type="dxa"/>
            <w:tcBorders>
              <w:top w:val="nil"/>
              <w:left w:val="nil"/>
              <w:bottom w:val="single" w:sz="4" w:space="0" w:color="auto"/>
              <w:right w:val="single" w:sz="4" w:space="0" w:color="auto"/>
            </w:tcBorders>
            <w:shd w:val="clear" w:color="auto" w:fill="auto"/>
            <w:vAlign w:val="center"/>
          </w:tcPr>
          <w:p w:rsidR="009148A7" w:rsidRPr="001C6FF5" w:rsidRDefault="009148A7" w:rsidP="00B63D39">
            <w:pPr>
              <w:spacing w:after="0" w:line="240" w:lineRule="auto"/>
              <w:ind w:left="-284" w:right="-2" w:firstLine="36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49,29</w:t>
            </w:r>
          </w:p>
        </w:tc>
        <w:tc>
          <w:tcPr>
            <w:tcW w:w="567"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B63D39">
            <w:pPr>
              <w:spacing w:after="0" w:line="240" w:lineRule="auto"/>
              <w:ind w:left="-284" w:right="-2" w:firstLine="256"/>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9148A7" w:rsidRPr="001C6FF5" w:rsidTr="00995DAB">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DE3A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spellStart"/>
            <w:r w:rsidRPr="001C6FF5">
              <w:rPr>
                <w:rFonts w:ascii="Times New Roman" w:eastAsia="Calibri" w:hAnsi="Times New Roman" w:cs="Times New Roman"/>
                <w:color w:val="000000"/>
                <w:lang w:eastAsia="en-US"/>
              </w:rPr>
              <w:t>пгт</w:t>
            </w:r>
            <w:proofErr w:type="spellEnd"/>
            <w:r w:rsidRPr="001C6FF5">
              <w:rPr>
                <w:rFonts w:ascii="Times New Roman" w:eastAsia="Calibri" w:hAnsi="Times New Roman" w:cs="Times New Roman"/>
                <w:color w:val="000000"/>
                <w:lang w:eastAsia="en-US"/>
              </w:rPr>
              <w:t xml:space="preserve"> Кильмезь»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9148A7" w:rsidRPr="001C6FF5" w:rsidTr="00995DAB">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w:t>
            </w:r>
            <w:proofErr w:type="spellStart"/>
            <w:r w:rsidRPr="001C6FF5">
              <w:rPr>
                <w:rFonts w:ascii="Times New Roman" w:eastAsia="Calibri" w:hAnsi="Times New Roman" w:cs="Times New Roman"/>
                <w:color w:val="000000"/>
                <w:lang w:eastAsia="en-US"/>
              </w:rPr>
              <w:t>Порек</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val="restart"/>
            <w:tcBorders>
              <w:top w:val="single" w:sz="4" w:space="0" w:color="auto"/>
              <w:left w:val="nil"/>
              <w:right w:val="single" w:sz="4" w:space="0" w:color="auto"/>
            </w:tcBorders>
            <w:shd w:val="clear" w:color="auto" w:fill="auto"/>
            <w:noWrap/>
            <w:vAlign w:val="center"/>
          </w:tcPr>
          <w:p w:rsidR="009148A7" w:rsidRPr="001C6FF5" w:rsidRDefault="00995DAB" w:rsidP="00946325">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68</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07476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995DAB">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4B3D7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Четай</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567" w:type="dxa"/>
            <w:vMerge/>
            <w:tcBorders>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p>
        </w:tc>
      </w:tr>
      <w:tr w:rsidR="009148A7" w:rsidRPr="001C6FF5" w:rsidTr="00995DAB">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Карманкино</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рйаона</w:t>
            </w:r>
            <w:proofErr w:type="spellEnd"/>
            <w:r w:rsidRPr="001C6FF5">
              <w:rPr>
                <w:rFonts w:ascii="Times New Roman" w:eastAsia="Calibri" w:hAnsi="Times New Roman" w:cs="Times New Roman"/>
                <w:color w:val="000000"/>
                <w:lang w:eastAsia="en-US"/>
              </w:rPr>
              <w:t xml:space="preserve">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148A7" w:rsidRPr="001C6FF5" w:rsidRDefault="00995DAB" w:rsidP="00946325">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74</w:t>
            </w:r>
          </w:p>
        </w:tc>
      </w:tr>
      <w:tr w:rsidR="009148A7"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9148A7" w:rsidRPr="009148A7" w:rsidRDefault="009148A7" w:rsidP="009148A7">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074763"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w:t>
            </w:r>
            <w:proofErr w:type="spellStart"/>
            <w:r w:rsidRPr="001C6FF5">
              <w:rPr>
                <w:rFonts w:ascii="Times New Roman" w:eastAsia="Calibri" w:hAnsi="Times New Roman" w:cs="Times New Roman"/>
                <w:color w:val="000000"/>
                <w:lang w:eastAsia="en-US"/>
              </w:rPr>
              <w:t>Пестеревская</w:t>
            </w:r>
            <w:proofErr w:type="spellEnd"/>
            <w:r w:rsidRPr="001C6FF5">
              <w:rPr>
                <w:rFonts w:ascii="Times New Roman" w:eastAsia="Calibri" w:hAnsi="Times New Roman" w:cs="Times New Roman"/>
                <w:color w:val="000000"/>
                <w:lang w:eastAsia="en-US"/>
              </w:rPr>
              <w:t xml:space="preserve"> средняя общеобразовательная школа </w:t>
            </w:r>
          </w:p>
          <w:p w:rsidR="009148A7" w:rsidRPr="001C6FF5" w:rsidRDefault="009148A7" w:rsidP="00715C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Надежда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1246"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49,8</w:t>
            </w:r>
          </w:p>
        </w:tc>
        <w:tc>
          <w:tcPr>
            <w:tcW w:w="567" w:type="dxa"/>
            <w:tcBorders>
              <w:top w:val="nil"/>
              <w:left w:val="nil"/>
              <w:bottom w:val="single" w:sz="4" w:space="0" w:color="auto"/>
              <w:right w:val="single" w:sz="4" w:space="0" w:color="auto"/>
            </w:tcBorders>
            <w:shd w:val="clear" w:color="auto" w:fill="auto"/>
            <w:noWrap/>
            <w:vAlign w:val="center"/>
          </w:tcPr>
          <w:p w:rsidR="009148A7" w:rsidRPr="001C6FF5" w:rsidRDefault="009148A7"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r>
      <w:tr w:rsidR="008E7F82" w:rsidRPr="001C6FF5" w:rsidTr="00CF63B3">
        <w:trPr>
          <w:cantSplit/>
          <w:trHeight w:val="20"/>
        </w:trPr>
        <w:tc>
          <w:tcPr>
            <w:tcW w:w="426" w:type="dxa"/>
            <w:tcBorders>
              <w:top w:val="nil"/>
              <w:left w:val="single" w:sz="4" w:space="0" w:color="auto"/>
              <w:bottom w:val="single" w:sz="4" w:space="0" w:color="auto"/>
              <w:right w:val="single" w:sz="4" w:space="0" w:color="auto"/>
            </w:tcBorders>
          </w:tcPr>
          <w:p w:rsidR="008E7F82" w:rsidRPr="009148A7" w:rsidRDefault="008E7F82" w:rsidP="008E7F82">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8E7F82" w:rsidRPr="001C6FF5" w:rsidRDefault="008E7F82" w:rsidP="008E7F8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Вихарево</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8E7F82" w:rsidRPr="001C6FF5" w:rsidRDefault="008E7F82" w:rsidP="008E7F8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8E7F82" w:rsidRPr="001C6FF5" w:rsidRDefault="008E7F82" w:rsidP="008E7F8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8E7F82" w:rsidRPr="001C6FF5" w:rsidRDefault="008E7F82" w:rsidP="008E7F8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8E7F82" w:rsidRPr="001C6FF5" w:rsidRDefault="008E7F82" w:rsidP="008E7F8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val="restart"/>
            <w:tcBorders>
              <w:top w:val="nil"/>
              <w:left w:val="nil"/>
              <w:right w:val="single" w:sz="4" w:space="0" w:color="auto"/>
            </w:tcBorders>
            <w:shd w:val="clear" w:color="auto" w:fill="auto"/>
            <w:noWrap/>
            <w:vAlign w:val="center"/>
          </w:tcPr>
          <w:p w:rsidR="008E7F82" w:rsidRPr="001C6FF5" w:rsidRDefault="008E7F82" w:rsidP="008E7F82">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93</w:t>
            </w:r>
          </w:p>
        </w:tc>
      </w:tr>
      <w:tr w:rsidR="008E7F82" w:rsidRPr="001C6FF5" w:rsidTr="00CF63B3">
        <w:trPr>
          <w:cantSplit/>
          <w:trHeight w:val="20"/>
        </w:trPr>
        <w:tc>
          <w:tcPr>
            <w:tcW w:w="426" w:type="dxa"/>
            <w:tcBorders>
              <w:top w:val="nil"/>
              <w:left w:val="single" w:sz="4" w:space="0" w:color="auto"/>
              <w:bottom w:val="single" w:sz="4" w:space="0" w:color="auto"/>
              <w:right w:val="single" w:sz="4" w:space="0" w:color="auto"/>
            </w:tcBorders>
          </w:tcPr>
          <w:p w:rsidR="008E7F82" w:rsidRPr="009148A7" w:rsidRDefault="008E7F82" w:rsidP="008E7F82">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8E7F82" w:rsidRPr="001C6FF5" w:rsidRDefault="008E7F82" w:rsidP="008E7F8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8E7F82" w:rsidRPr="001C6FF5" w:rsidRDefault="008E7F82" w:rsidP="008E7F8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8E7F82" w:rsidRPr="001C6FF5" w:rsidRDefault="008E7F82" w:rsidP="008E7F8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624" w:type="dxa"/>
            <w:tcBorders>
              <w:top w:val="nil"/>
              <w:left w:val="nil"/>
              <w:bottom w:val="single" w:sz="4" w:space="0" w:color="auto"/>
              <w:right w:val="single" w:sz="4" w:space="0" w:color="auto"/>
            </w:tcBorders>
            <w:shd w:val="clear" w:color="auto" w:fill="auto"/>
            <w:noWrap/>
            <w:vAlign w:val="center"/>
          </w:tcPr>
          <w:p w:rsidR="008E7F82" w:rsidRPr="001C6FF5" w:rsidRDefault="008E7F82" w:rsidP="008E7F8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8E7F82" w:rsidRPr="001C6FF5" w:rsidRDefault="008E7F82" w:rsidP="008E7F8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567" w:type="dxa"/>
            <w:vMerge/>
            <w:tcBorders>
              <w:left w:val="nil"/>
              <w:bottom w:val="single" w:sz="4" w:space="0" w:color="auto"/>
              <w:right w:val="single" w:sz="4" w:space="0" w:color="auto"/>
            </w:tcBorders>
            <w:shd w:val="clear" w:color="auto" w:fill="auto"/>
            <w:noWrap/>
            <w:vAlign w:val="center"/>
          </w:tcPr>
          <w:p w:rsidR="008E7F82" w:rsidRPr="001C6FF5" w:rsidRDefault="008E7F82" w:rsidP="008E7F82">
            <w:pPr>
              <w:spacing w:after="0" w:line="240" w:lineRule="auto"/>
              <w:jc w:val="center"/>
              <w:rPr>
                <w:rFonts w:ascii="Times New Roman" w:eastAsia="Calibri" w:hAnsi="Times New Roman" w:cs="Times New Roman"/>
                <w:color w:val="000000"/>
                <w:lang w:eastAsia="en-US"/>
              </w:rPr>
            </w:pPr>
          </w:p>
        </w:tc>
      </w:tr>
      <w:tr w:rsidR="00B765A6" w:rsidRPr="001C6FF5" w:rsidTr="00CF63B3">
        <w:trPr>
          <w:cantSplit/>
          <w:trHeight w:val="20"/>
        </w:trPr>
        <w:tc>
          <w:tcPr>
            <w:tcW w:w="426" w:type="dxa"/>
            <w:tcBorders>
              <w:top w:val="nil"/>
              <w:left w:val="single" w:sz="4" w:space="0" w:color="auto"/>
              <w:bottom w:val="single" w:sz="4" w:space="0" w:color="auto"/>
              <w:right w:val="single" w:sz="4" w:space="0" w:color="auto"/>
            </w:tcBorders>
          </w:tcPr>
          <w:p w:rsidR="00B765A6" w:rsidRPr="009148A7" w:rsidRDefault="00B765A6" w:rsidP="00B765A6">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B765A6" w:rsidRPr="001C6FF5" w:rsidRDefault="00B765A6" w:rsidP="00B76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765A6" w:rsidRPr="001C6FF5" w:rsidRDefault="00B765A6" w:rsidP="00B765A6">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B765A6" w:rsidRPr="001C6FF5" w:rsidRDefault="00B765A6" w:rsidP="00B765A6">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765A6" w:rsidRPr="001C6FF5" w:rsidRDefault="00B765A6" w:rsidP="00B765A6">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c>
          <w:tcPr>
            <w:tcW w:w="1246" w:type="dxa"/>
            <w:tcBorders>
              <w:top w:val="nil"/>
              <w:left w:val="nil"/>
              <w:bottom w:val="single" w:sz="4" w:space="0" w:color="auto"/>
              <w:right w:val="single" w:sz="4" w:space="0" w:color="auto"/>
            </w:tcBorders>
            <w:shd w:val="clear" w:color="auto" w:fill="auto"/>
            <w:noWrap/>
            <w:vAlign w:val="center"/>
          </w:tcPr>
          <w:p w:rsidR="00B765A6" w:rsidRPr="001C6FF5" w:rsidRDefault="00B765A6" w:rsidP="00B765A6">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567" w:type="dxa"/>
            <w:tcBorders>
              <w:left w:val="nil"/>
              <w:bottom w:val="single" w:sz="4" w:space="0" w:color="auto"/>
              <w:right w:val="single" w:sz="4" w:space="0" w:color="auto"/>
            </w:tcBorders>
            <w:shd w:val="clear" w:color="auto" w:fill="auto"/>
            <w:noWrap/>
            <w:vAlign w:val="center"/>
          </w:tcPr>
          <w:p w:rsidR="00B765A6" w:rsidRPr="001C6FF5" w:rsidRDefault="00B765A6" w:rsidP="00B765A6">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102</w:t>
            </w:r>
          </w:p>
        </w:tc>
      </w:tr>
      <w:tr w:rsidR="00B765A6" w:rsidRPr="001C6FF5" w:rsidTr="00632985">
        <w:trPr>
          <w:cantSplit/>
          <w:trHeight w:val="20"/>
        </w:trPr>
        <w:tc>
          <w:tcPr>
            <w:tcW w:w="426" w:type="dxa"/>
            <w:tcBorders>
              <w:top w:val="nil"/>
              <w:left w:val="single" w:sz="4" w:space="0" w:color="auto"/>
              <w:bottom w:val="single" w:sz="4" w:space="0" w:color="auto"/>
              <w:right w:val="single" w:sz="4" w:space="0" w:color="auto"/>
            </w:tcBorders>
          </w:tcPr>
          <w:p w:rsidR="00B765A6" w:rsidRPr="009148A7" w:rsidRDefault="00B765A6" w:rsidP="00B765A6">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B765A6" w:rsidRPr="001C6FF5" w:rsidRDefault="00B765A6" w:rsidP="00B76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765A6" w:rsidRPr="001C6FF5" w:rsidRDefault="00B765A6" w:rsidP="00B765A6">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B765A6" w:rsidRPr="001C6FF5" w:rsidRDefault="00B765A6" w:rsidP="00B765A6">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624" w:type="dxa"/>
            <w:tcBorders>
              <w:top w:val="nil"/>
              <w:left w:val="nil"/>
              <w:bottom w:val="single" w:sz="4" w:space="0" w:color="auto"/>
              <w:right w:val="single" w:sz="4" w:space="0" w:color="auto"/>
            </w:tcBorders>
            <w:shd w:val="clear" w:color="auto" w:fill="auto"/>
            <w:noWrap/>
            <w:vAlign w:val="center"/>
          </w:tcPr>
          <w:p w:rsidR="00B765A6" w:rsidRPr="001C6FF5" w:rsidRDefault="00B765A6" w:rsidP="00B765A6">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1246" w:type="dxa"/>
            <w:tcBorders>
              <w:top w:val="nil"/>
              <w:left w:val="nil"/>
              <w:bottom w:val="single" w:sz="4" w:space="0" w:color="auto"/>
              <w:right w:val="single" w:sz="4" w:space="0" w:color="auto"/>
            </w:tcBorders>
            <w:shd w:val="clear" w:color="auto" w:fill="auto"/>
            <w:noWrap/>
            <w:vAlign w:val="center"/>
          </w:tcPr>
          <w:p w:rsidR="00B765A6" w:rsidRPr="001C6FF5" w:rsidRDefault="00B765A6" w:rsidP="00B765A6">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c>
          <w:tcPr>
            <w:tcW w:w="567" w:type="dxa"/>
            <w:tcBorders>
              <w:top w:val="nil"/>
              <w:left w:val="nil"/>
              <w:bottom w:val="single" w:sz="4" w:space="0" w:color="auto"/>
              <w:right w:val="single" w:sz="4" w:space="0" w:color="auto"/>
            </w:tcBorders>
            <w:shd w:val="clear" w:color="auto" w:fill="auto"/>
            <w:noWrap/>
            <w:vAlign w:val="center"/>
          </w:tcPr>
          <w:p w:rsidR="00B765A6" w:rsidRPr="001C6FF5" w:rsidRDefault="00B765A6" w:rsidP="00B765A6">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110</w:t>
            </w:r>
          </w:p>
        </w:tc>
      </w:tr>
      <w:tr w:rsidR="00B765A6" w:rsidRPr="001C6FF5" w:rsidTr="00984FDF">
        <w:trPr>
          <w:cantSplit/>
          <w:trHeight w:val="20"/>
        </w:trPr>
        <w:tc>
          <w:tcPr>
            <w:tcW w:w="426" w:type="dxa"/>
            <w:tcBorders>
              <w:top w:val="nil"/>
              <w:left w:val="single" w:sz="4" w:space="0" w:color="auto"/>
              <w:bottom w:val="single" w:sz="4" w:space="0" w:color="auto"/>
              <w:right w:val="single" w:sz="4" w:space="0" w:color="auto"/>
            </w:tcBorders>
          </w:tcPr>
          <w:p w:rsidR="00B765A6" w:rsidRPr="009148A7" w:rsidRDefault="00B765A6" w:rsidP="00B765A6">
            <w:pPr>
              <w:pStyle w:val="a5"/>
              <w:numPr>
                <w:ilvl w:val="0"/>
                <w:numId w:val="41"/>
              </w:numPr>
              <w:spacing w:after="0" w:line="240" w:lineRule="auto"/>
              <w:rPr>
                <w:rFonts w:ascii="Times New Roman" w:eastAsia="Calibri" w:hAnsi="Times New Roman" w:cs="Times New Roman"/>
                <w:color w:val="000000"/>
                <w:lang w:eastAsia="en-US"/>
              </w:rPr>
            </w:pP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B765A6" w:rsidRPr="001C6FF5" w:rsidRDefault="00B765A6" w:rsidP="00B76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765A6" w:rsidRPr="001C6FF5" w:rsidRDefault="00B765A6" w:rsidP="00B765A6">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B765A6" w:rsidRPr="001C6FF5" w:rsidRDefault="00B765A6" w:rsidP="00B765A6">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B765A6" w:rsidRPr="001C6FF5" w:rsidRDefault="00B765A6" w:rsidP="00B765A6">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B765A6" w:rsidRPr="001C6FF5" w:rsidRDefault="00B765A6" w:rsidP="00B765A6">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val="restart"/>
            <w:tcBorders>
              <w:top w:val="nil"/>
              <w:left w:val="nil"/>
              <w:right w:val="single" w:sz="4" w:space="0" w:color="auto"/>
            </w:tcBorders>
            <w:shd w:val="clear" w:color="auto" w:fill="auto"/>
            <w:noWrap/>
            <w:vAlign w:val="center"/>
          </w:tcPr>
          <w:p w:rsidR="00B765A6" w:rsidRPr="001C6FF5" w:rsidRDefault="00B765A6" w:rsidP="00B765A6">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119</w:t>
            </w:r>
          </w:p>
        </w:tc>
      </w:tr>
      <w:tr w:rsidR="00B765A6" w:rsidRPr="001C6FF5" w:rsidTr="00984FDF">
        <w:trPr>
          <w:cantSplit/>
          <w:trHeight w:val="20"/>
        </w:trPr>
        <w:tc>
          <w:tcPr>
            <w:tcW w:w="426" w:type="dxa"/>
            <w:tcBorders>
              <w:top w:val="nil"/>
              <w:left w:val="single" w:sz="4" w:space="0" w:color="auto"/>
              <w:bottom w:val="single" w:sz="4" w:space="0" w:color="auto"/>
              <w:right w:val="single" w:sz="4" w:space="0" w:color="auto"/>
            </w:tcBorders>
          </w:tcPr>
          <w:p w:rsidR="00B765A6" w:rsidRDefault="00B765A6" w:rsidP="00B765A6">
            <w:pPr>
              <w:spacing w:after="0" w:line="240" w:lineRule="auto"/>
              <w:rPr>
                <w:rFonts w:ascii="Times New Roman" w:eastAsia="Calibri" w:hAnsi="Times New Roman" w:cs="Times New Roman"/>
                <w:color w:val="000000"/>
                <w:lang w:eastAsia="en-US"/>
              </w:rPr>
            </w:pPr>
          </w:p>
          <w:p w:rsidR="00B765A6" w:rsidRPr="008E7F82" w:rsidRDefault="00B765A6" w:rsidP="00B765A6">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12.</w:t>
            </w:r>
          </w:p>
        </w:tc>
        <w:tc>
          <w:tcPr>
            <w:tcW w:w="5953" w:type="dxa"/>
            <w:tcBorders>
              <w:top w:val="nil"/>
              <w:left w:val="single" w:sz="4" w:space="0" w:color="auto"/>
              <w:bottom w:val="single" w:sz="4" w:space="0" w:color="auto"/>
              <w:right w:val="single" w:sz="4" w:space="0" w:color="auto"/>
            </w:tcBorders>
            <w:shd w:val="clear" w:color="auto" w:fill="auto"/>
            <w:noWrap/>
            <w:vAlign w:val="center"/>
          </w:tcPr>
          <w:p w:rsidR="00B765A6" w:rsidRDefault="00B765A6" w:rsidP="00B76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w:t>
            </w:r>
          </w:p>
          <w:p w:rsidR="00B765A6" w:rsidRPr="001C6FF5" w:rsidRDefault="00B765A6" w:rsidP="00B765A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Чернушка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noWrap/>
            <w:vAlign w:val="center"/>
          </w:tcPr>
          <w:p w:rsidR="00B765A6" w:rsidRPr="001C6FF5" w:rsidRDefault="00B765A6" w:rsidP="00B765A6">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0</w:t>
            </w:r>
          </w:p>
        </w:tc>
        <w:tc>
          <w:tcPr>
            <w:tcW w:w="624" w:type="dxa"/>
            <w:tcBorders>
              <w:top w:val="nil"/>
              <w:left w:val="nil"/>
              <w:bottom w:val="single" w:sz="4" w:space="0" w:color="auto"/>
              <w:right w:val="single" w:sz="4" w:space="0" w:color="auto"/>
            </w:tcBorders>
            <w:shd w:val="clear" w:color="auto" w:fill="auto"/>
            <w:noWrap/>
            <w:vAlign w:val="center"/>
          </w:tcPr>
          <w:p w:rsidR="00B765A6" w:rsidRPr="001C6FF5" w:rsidRDefault="00B765A6" w:rsidP="00B765A6">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c>
          <w:tcPr>
            <w:tcW w:w="624" w:type="dxa"/>
            <w:tcBorders>
              <w:top w:val="nil"/>
              <w:left w:val="nil"/>
              <w:bottom w:val="single" w:sz="4" w:space="0" w:color="auto"/>
              <w:right w:val="single" w:sz="4" w:space="0" w:color="auto"/>
            </w:tcBorders>
            <w:shd w:val="clear" w:color="auto" w:fill="auto"/>
            <w:noWrap/>
            <w:vAlign w:val="center"/>
          </w:tcPr>
          <w:p w:rsidR="00B765A6" w:rsidRPr="001C6FF5" w:rsidRDefault="00B765A6" w:rsidP="00B765A6">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noWrap/>
            <w:vAlign w:val="center"/>
          </w:tcPr>
          <w:p w:rsidR="00B765A6" w:rsidRPr="001C6FF5" w:rsidRDefault="00B765A6" w:rsidP="00B765A6">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567" w:type="dxa"/>
            <w:vMerge/>
            <w:tcBorders>
              <w:left w:val="nil"/>
              <w:bottom w:val="single" w:sz="4" w:space="0" w:color="auto"/>
              <w:right w:val="single" w:sz="4" w:space="0" w:color="auto"/>
            </w:tcBorders>
            <w:shd w:val="clear" w:color="auto" w:fill="auto"/>
            <w:noWrap/>
            <w:vAlign w:val="center"/>
          </w:tcPr>
          <w:p w:rsidR="00B765A6" w:rsidRPr="001C6FF5" w:rsidRDefault="00B765A6" w:rsidP="00B765A6">
            <w:pPr>
              <w:spacing w:after="0" w:line="240" w:lineRule="auto"/>
              <w:jc w:val="center"/>
              <w:rPr>
                <w:rFonts w:ascii="Times New Roman" w:eastAsia="Calibri" w:hAnsi="Times New Roman" w:cs="Times New Roman"/>
                <w:color w:val="000000"/>
                <w:lang w:eastAsia="en-US"/>
              </w:rPr>
            </w:pPr>
          </w:p>
        </w:tc>
      </w:tr>
    </w:tbl>
    <w:p w:rsidR="00946325" w:rsidRDefault="00946325" w:rsidP="004E18BD">
      <w:pPr>
        <w:spacing w:after="0" w:line="240" w:lineRule="auto"/>
        <w:jc w:val="center"/>
        <w:rPr>
          <w:rFonts w:ascii="Times New Roman" w:hAnsi="Times New Roman" w:cs="Times New Roman"/>
          <w:b/>
          <w:bCs/>
          <w:sz w:val="24"/>
          <w:szCs w:val="24"/>
        </w:rPr>
      </w:pPr>
    </w:p>
    <w:p w:rsidR="00664784" w:rsidRDefault="00664784" w:rsidP="00F6732F">
      <w:pPr>
        <w:spacing w:after="0" w:line="240" w:lineRule="auto"/>
        <w:rPr>
          <w:rFonts w:ascii="Times New Roman" w:hAnsi="Times New Roman" w:cs="Times New Roman"/>
          <w:b/>
          <w:bCs/>
          <w:sz w:val="24"/>
          <w:szCs w:val="24"/>
        </w:rPr>
      </w:pPr>
    </w:p>
    <w:p w:rsidR="0068287B" w:rsidRDefault="0068287B" w:rsidP="004E18BD">
      <w:pPr>
        <w:spacing w:after="0" w:line="240" w:lineRule="auto"/>
        <w:jc w:val="center"/>
        <w:rPr>
          <w:rFonts w:ascii="Times New Roman" w:hAnsi="Times New Roman" w:cs="Times New Roman"/>
          <w:b/>
          <w:bCs/>
          <w:sz w:val="24"/>
          <w:szCs w:val="24"/>
        </w:rPr>
      </w:pPr>
    </w:p>
    <w:p w:rsidR="00FE2196" w:rsidRDefault="00FE2196" w:rsidP="00FC5F72">
      <w:pPr>
        <w:spacing w:after="0"/>
        <w:ind w:right="-2" w:firstLine="709"/>
        <w:jc w:val="both"/>
        <w:rPr>
          <w:rFonts w:ascii="Times New Roman" w:hAnsi="Times New Roman" w:cs="Times New Roman"/>
          <w:b/>
          <w:bCs/>
          <w:sz w:val="24"/>
          <w:szCs w:val="24"/>
        </w:rPr>
      </w:pPr>
      <w:r w:rsidRPr="00FE2196">
        <w:rPr>
          <w:rFonts w:ascii="Times New Roman" w:hAnsi="Times New Roman" w:cs="Times New Roman"/>
          <w:b/>
          <w:bCs/>
          <w:sz w:val="24"/>
          <w:szCs w:val="24"/>
        </w:rPr>
        <w:t>4 Критерий – «Доброжелательность, вежливость работников организации»</w:t>
      </w:r>
    </w:p>
    <w:p w:rsidR="00B63D39" w:rsidRPr="00B63D39" w:rsidRDefault="00B63D39" w:rsidP="00FC5F72">
      <w:pPr>
        <w:spacing w:before="120" w:after="0" w:line="240" w:lineRule="auto"/>
        <w:ind w:right="-2" w:firstLine="709"/>
        <w:jc w:val="both"/>
        <w:rPr>
          <w:rFonts w:ascii="Times New Roman" w:hAnsi="Times New Roman" w:cs="Times New Roman"/>
          <w:bCs/>
          <w:sz w:val="24"/>
          <w:szCs w:val="24"/>
        </w:rPr>
      </w:pPr>
      <w:r w:rsidRPr="00B63D39">
        <w:rPr>
          <w:rFonts w:ascii="Times New Roman" w:hAnsi="Times New Roman" w:cs="Times New Roman"/>
          <w:sz w:val="24"/>
          <w:szCs w:val="24"/>
        </w:rPr>
        <w:t>Критерий представлен тремя показателями:</w:t>
      </w:r>
    </w:p>
    <w:p w:rsidR="00B63D39" w:rsidRPr="00B63D39" w:rsidRDefault="00B63D39" w:rsidP="00FC5F72">
      <w:pPr>
        <w:spacing w:after="0" w:line="240" w:lineRule="auto"/>
        <w:ind w:right="-2" w:firstLine="709"/>
        <w:contextualSpacing/>
        <w:jc w:val="both"/>
        <w:rPr>
          <w:rFonts w:ascii="Times New Roman" w:hAnsi="Times New Roman"/>
          <w:sz w:val="24"/>
          <w:szCs w:val="24"/>
        </w:rPr>
      </w:pPr>
      <w:r w:rsidRPr="00B63D39">
        <w:rPr>
          <w:rFonts w:ascii="Times New Roman" w:hAnsi="Times New Roman" w:cs="Times New Roman"/>
          <w:i/>
          <w:sz w:val="24"/>
          <w:szCs w:val="24"/>
        </w:rPr>
        <w:t>Показатель 4.1.</w:t>
      </w:r>
      <w:r w:rsidRPr="00B63D39">
        <w:rPr>
          <w:rFonts w:ascii="Times New Roman" w:hAnsi="Times New Roman" w:cs="Times New Roman"/>
          <w:b/>
          <w:sz w:val="24"/>
          <w:szCs w:val="24"/>
        </w:rPr>
        <w:t> </w:t>
      </w:r>
      <w:r w:rsidRPr="00B63D39">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образования, обеспечивающих первичный контакт и информирование получателя услуги при непосредственном обращении в организацию образования (в % от общего числа опрошенных получателей услуг).</w:t>
      </w:r>
      <w:r w:rsidR="008C29AF">
        <w:rPr>
          <w:rFonts w:ascii="Times New Roman" w:hAnsi="Times New Roman" w:cs="Times New Roman"/>
          <w:sz w:val="24"/>
          <w:szCs w:val="24"/>
        </w:rPr>
        <w:t xml:space="preserve"> З</w:t>
      </w:r>
      <w:r w:rsidRPr="00B63D39">
        <w:rPr>
          <w:rFonts w:ascii="Times New Roman" w:hAnsi="Times New Roman"/>
          <w:sz w:val="24"/>
          <w:szCs w:val="24"/>
        </w:rPr>
        <w:t xml:space="preserve">начение </w:t>
      </w:r>
      <w:r w:rsidR="008C29AF">
        <w:rPr>
          <w:rFonts w:ascii="Times New Roman" w:hAnsi="Times New Roman"/>
          <w:sz w:val="24"/>
          <w:szCs w:val="24"/>
        </w:rPr>
        <w:t xml:space="preserve">показателя </w:t>
      </w:r>
      <w:r w:rsidRPr="00B63D39">
        <w:rPr>
          <w:rFonts w:ascii="Times New Roman" w:hAnsi="Times New Roman"/>
          <w:sz w:val="24"/>
          <w:szCs w:val="24"/>
        </w:rPr>
        <w:t>вычисляется в резу</w:t>
      </w:r>
      <w:r w:rsidR="008C29AF">
        <w:rPr>
          <w:rFonts w:ascii="Times New Roman" w:hAnsi="Times New Roman"/>
          <w:sz w:val="24"/>
          <w:szCs w:val="24"/>
        </w:rPr>
        <w:t>льтате опроса получателей услуг.</w:t>
      </w:r>
    </w:p>
    <w:p w:rsidR="008C29AF" w:rsidRPr="00B63D39" w:rsidRDefault="00B63D39" w:rsidP="00FC5F72">
      <w:pPr>
        <w:spacing w:after="0" w:line="240" w:lineRule="auto"/>
        <w:ind w:right="-2" w:firstLine="709"/>
        <w:contextualSpacing/>
        <w:jc w:val="both"/>
        <w:rPr>
          <w:rFonts w:ascii="Times New Roman" w:hAnsi="Times New Roman"/>
          <w:sz w:val="24"/>
          <w:szCs w:val="24"/>
        </w:rPr>
      </w:pPr>
      <w:r w:rsidRPr="008C29AF">
        <w:rPr>
          <w:rFonts w:ascii="Times New Roman" w:hAnsi="Times New Roman" w:cs="Times New Roman"/>
          <w:i/>
          <w:sz w:val="24"/>
          <w:szCs w:val="24"/>
        </w:rPr>
        <w:t>Показатель 4.2.</w:t>
      </w:r>
      <w:r w:rsidRPr="00B63D39">
        <w:rPr>
          <w:rFonts w:ascii="Times New Roman" w:hAnsi="Times New Roman" w:cs="Times New Roman"/>
          <w:b/>
          <w:sz w:val="24"/>
          <w:szCs w:val="24"/>
        </w:rPr>
        <w:t> </w:t>
      </w:r>
      <w:r w:rsidRPr="00B63D39">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r w:rsidR="008C29AF" w:rsidRPr="008C29AF">
        <w:rPr>
          <w:rFonts w:ascii="Times New Roman" w:hAnsi="Times New Roman" w:cs="Times New Roman"/>
          <w:sz w:val="24"/>
          <w:szCs w:val="24"/>
        </w:rPr>
        <w:t xml:space="preserve"> </w:t>
      </w:r>
      <w:r w:rsidR="008C29AF">
        <w:rPr>
          <w:rFonts w:ascii="Times New Roman" w:hAnsi="Times New Roman" w:cs="Times New Roman"/>
          <w:sz w:val="24"/>
          <w:szCs w:val="24"/>
        </w:rPr>
        <w:t>З</w:t>
      </w:r>
      <w:r w:rsidR="008C29AF" w:rsidRPr="00B63D39">
        <w:rPr>
          <w:rFonts w:ascii="Times New Roman" w:hAnsi="Times New Roman"/>
          <w:sz w:val="24"/>
          <w:szCs w:val="24"/>
        </w:rPr>
        <w:t xml:space="preserve">начение </w:t>
      </w:r>
      <w:r w:rsidR="008C29AF">
        <w:rPr>
          <w:rFonts w:ascii="Times New Roman" w:hAnsi="Times New Roman"/>
          <w:sz w:val="24"/>
          <w:szCs w:val="24"/>
        </w:rPr>
        <w:t xml:space="preserve">показателя </w:t>
      </w:r>
      <w:r w:rsidR="008C29AF" w:rsidRPr="00B63D39">
        <w:rPr>
          <w:rFonts w:ascii="Times New Roman" w:hAnsi="Times New Roman"/>
          <w:sz w:val="24"/>
          <w:szCs w:val="24"/>
        </w:rPr>
        <w:t>вычисляется в резу</w:t>
      </w:r>
      <w:r w:rsidR="008C29AF">
        <w:rPr>
          <w:rFonts w:ascii="Times New Roman" w:hAnsi="Times New Roman"/>
          <w:sz w:val="24"/>
          <w:szCs w:val="24"/>
        </w:rPr>
        <w:t>льтате опроса получателей услуг.</w:t>
      </w:r>
    </w:p>
    <w:p w:rsidR="00BF47AA" w:rsidRDefault="00B63D39" w:rsidP="00FC5F72">
      <w:pPr>
        <w:spacing w:after="0" w:line="240" w:lineRule="auto"/>
        <w:ind w:right="-2" w:firstLine="709"/>
        <w:contextualSpacing/>
        <w:jc w:val="both"/>
        <w:rPr>
          <w:rFonts w:ascii="Times New Roman" w:hAnsi="Times New Roman"/>
          <w:sz w:val="24"/>
          <w:szCs w:val="24"/>
        </w:rPr>
      </w:pPr>
      <w:r w:rsidRPr="008C29AF">
        <w:rPr>
          <w:rFonts w:ascii="Times New Roman" w:hAnsi="Times New Roman" w:cs="Times New Roman"/>
          <w:i/>
          <w:sz w:val="24"/>
          <w:szCs w:val="24"/>
        </w:rPr>
        <w:t>Показатель 4.3.</w:t>
      </w:r>
      <w:r w:rsidRPr="00B63D39">
        <w:rPr>
          <w:rFonts w:ascii="Times New Roman" w:hAnsi="Times New Roman" w:cs="Times New Roman"/>
          <w:b/>
          <w:sz w:val="24"/>
          <w:szCs w:val="24"/>
        </w:rPr>
        <w:t> </w:t>
      </w:r>
      <w:r w:rsidRPr="00B63D39">
        <w:rPr>
          <w:rFonts w:ascii="Times New Roman" w:hAnsi="Times New Roman" w:cs="Times New Roman"/>
          <w:sz w:val="24"/>
          <w:szCs w:val="24"/>
        </w:rPr>
        <w:t xml:space="preserve">Доля получателей услуг, удовлетворенных доброжелательностью, вежливостью работников организации образования при использовании дистанционных форм взаимодействия </w:t>
      </w:r>
      <w:r w:rsidR="00BF47AA" w:rsidRPr="00B63D39">
        <w:rPr>
          <w:rFonts w:ascii="Times New Roman" w:hAnsi="Times New Roman"/>
          <w:sz w:val="24"/>
          <w:szCs w:val="24"/>
        </w:rPr>
        <w:t>(по телефону, по электронной почте, с помощью электронных сервисов, подачи э</w:t>
      </w:r>
      <w:r w:rsidR="00BF47AA">
        <w:rPr>
          <w:rFonts w:ascii="Times New Roman" w:hAnsi="Times New Roman"/>
          <w:sz w:val="24"/>
          <w:szCs w:val="24"/>
        </w:rPr>
        <w:t xml:space="preserve">лектронного обращения) </w:t>
      </w:r>
      <w:r w:rsidRPr="00B63D39">
        <w:rPr>
          <w:rFonts w:ascii="Times New Roman" w:hAnsi="Times New Roman" w:cs="Times New Roman"/>
          <w:sz w:val="24"/>
          <w:szCs w:val="24"/>
        </w:rPr>
        <w:t>(в % от общего числа опрошенных получателей услуг).</w:t>
      </w:r>
      <w:r w:rsidR="00BF47AA" w:rsidRPr="00BF47AA">
        <w:rPr>
          <w:rFonts w:ascii="Times New Roman" w:hAnsi="Times New Roman" w:cs="Times New Roman"/>
          <w:sz w:val="24"/>
          <w:szCs w:val="24"/>
        </w:rPr>
        <w:t xml:space="preserve"> </w:t>
      </w:r>
      <w:r w:rsidR="00BF47AA">
        <w:rPr>
          <w:rFonts w:ascii="Times New Roman" w:hAnsi="Times New Roman" w:cs="Times New Roman"/>
          <w:sz w:val="24"/>
          <w:szCs w:val="24"/>
        </w:rPr>
        <w:t>З</w:t>
      </w:r>
      <w:r w:rsidR="00BF47AA" w:rsidRPr="00B63D39">
        <w:rPr>
          <w:rFonts w:ascii="Times New Roman" w:hAnsi="Times New Roman"/>
          <w:sz w:val="24"/>
          <w:szCs w:val="24"/>
        </w:rPr>
        <w:t xml:space="preserve">начение </w:t>
      </w:r>
      <w:r w:rsidR="00BF47AA">
        <w:rPr>
          <w:rFonts w:ascii="Times New Roman" w:hAnsi="Times New Roman"/>
          <w:sz w:val="24"/>
          <w:szCs w:val="24"/>
        </w:rPr>
        <w:t xml:space="preserve">показателя </w:t>
      </w:r>
      <w:r w:rsidR="00BF47AA" w:rsidRPr="00B63D39">
        <w:rPr>
          <w:rFonts w:ascii="Times New Roman" w:hAnsi="Times New Roman"/>
          <w:sz w:val="24"/>
          <w:szCs w:val="24"/>
        </w:rPr>
        <w:t>вычисляется в резу</w:t>
      </w:r>
      <w:r w:rsidR="00BF47AA">
        <w:rPr>
          <w:rFonts w:ascii="Times New Roman" w:hAnsi="Times New Roman"/>
          <w:sz w:val="24"/>
          <w:szCs w:val="24"/>
        </w:rPr>
        <w:t>льтате опроса получателей услуг.</w:t>
      </w:r>
    </w:p>
    <w:p w:rsidR="00FC5F72" w:rsidRPr="00FC5F72" w:rsidRDefault="00FC5F72" w:rsidP="00FC5F72">
      <w:pPr>
        <w:spacing w:line="240" w:lineRule="auto"/>
        <w:ind w:right="-2" w:firstLine="709"/>
        <w:contextualSpacing/>
        <w:jc w:val="both"/>
        <w:rPr>
          <w:rFonts w:ascii="Times New Roman" w:hAnsi="Times New Roman" w:cs="Times New Roman"/>
          <w:bCs/>
          <w:sz w:val="24"/>
          <w:szCs w:val="24"/>
        </w:rPr>
      </w:pPr>
      <w:r w:rsidRPr="00FC5F72">
        <w:rPr>
          <w:rFonts w:ascii="Times New Roman" w:hAnsi="Times New Roman" w:cs="Times New Roman"/>
          <w:bCs/>
          <w:sz w:val="24"/>
          <w:szCs w:val="24"/>
        </w:rPr>
        <w:t xml:space="preserve">Значение критерия 4 </w:t>
      </w:r>
      <w:r>
        <w:rPr>
          <w:rFonts w:ascii="Times New Roman" w:hAnsi="Times New Roman" w:cs="Times New Roman"/>
          <w:bCs/>
          <w:sz w:val="24"/>
          <w:szCs w:val="24"/>
        </w:rPr>
        <w:t>рассчитывается с уче</w:t>
      </w:r>
      <w:r w:rsidRPr="00FC5F72">
        <w:rPr>
          <w:rFonts w:ascii="Times New Roman" w:hAnsi="Times New Roman" w:cs="Times New Roman"/>
          <w:bCs/>
          <w:sz w:val="24"/>
          <w:szCs w:val="24"/>
        </w:rPr>
        <w:t>том значимости каждого показателя, характеризующего данный критерий, по следующей формуле:</w:t>
      </w:r>
    </w:p>
    <w:p w:rsidR="00FC5F72" w:rsidRPr="00FC5F72" w:rsidRDefault="00FC5F72" w:rsidP="00FC5F72">
      <w:pPr>
        <w:spacing w:line="240" w:lineRule="auto"/>
        <w:ind w:right="-2" w:firstLine="709"/>
        <w:contextualSpacing/>
        <w:jc w:val="both"/>
        <w:rPr>
          <w:rFonts w:ascii="Times New Roman" w:hAnsi="Times New Roman" w:cs="Times New Roman"/>
          <w:bCs/>
          <w:sz w:val="16"/>
          <w:szCs w:val="16"/>
        </w:rPr>
      </w:pPr>
    </w:p>
    <w:p w:rsidR="00FC5F72" w:rsidRPr="00FC5F72" w:rsidRDefault="00FC5F72" w:rsidP="00FC5F72">
      <w:pPr>
        <w:widowControl w:val="0"/>
        <w:autoSpaceDE w:val="0"/>
        <w:autoSpaceDN w:val="0"/>
        <w:spacing w:after="0" w:line="240" w:lineRule="auto"/>
        <w:ind w:right="-2"/>
        <w:jc w:val="center"/>
        <w:rPr>
          <w:rFonts w:ascii="Times New Roman" w:hAnsi="Times New Roman" w:cs="Times New Roman"/>
          <w:bCs/>
          <w:sz w:val="24"/>
          <w:szCs w:val="24"/>
        </w:rPr>
      </w:pPr>
      <w:r w:rsidRPr="00FC5F72">
        <w:rPr>
          <w:rFonts w:ascii="Times New Roman" w:eastAsia="Times New Roman" w:hAnsi="Times New Roman" w:cs="Times New Roman"/>
          <w:sz w:val="24"/>
          <w:szCs w:val="24"/>
        </w:rPr>
        <w:t>К</w:t>
      </w:r>
      <w:r w:rsidRPr="00FC5F72">
        <w:rPr>
          <w:rFonts w:ascii="Times New Roman" w:eastAsia="Times New Roman" w:hAnsi="Times New Roman" w:cs="Times New Roman"/>
          <w:sz w:val="24"/>
          <w:szCs w:val="24"/>
          <w:vertAlign w:val="superscript"/>
        </w:rPr>
        <w:t>4</w:t>
      </w:r>
      <w:r w:rsidRPr="00FC5F72">
        <w:rPr>
          <w:rFonts w:ascii="Times New Roman" w:eastAsia="Times New Roman" w:hAnsi="Times New Roman" w:cs="Times New Roman"/>
          <w:sz w:val="24"/>
          <w:szCs w:val="24"/>
        </w:rPr>
        <w:t xml:space="preserve"> = (0,4 x П</w:t>
      </w:r>
      <w:r w:rsidRPr="00FC5F72">
        <w:rPr>
          <w:rFonts w:ascii="Times New Roman" w:eastAsia="Times New Roman" w:hAnsi="Times New Roman" w:cs="Times New Roman"/>
          <w:sz w:val="24"/>
          <w:szCs w:val="24"/>
          <w:vertAlign w:val="subscript"/>
        </w:rPr>
        <w:t>4.1</w:t>
      </w:r>
      <w:r w:rsidRPr="00FC5F72">
        <w:rPr>
          <w:rFonts w:ascii="Times New Roman" w:eastAsia="Times New Roman" w:hAnsi="Times New Roman" w:cs="Times New Roman"/>
          <w:sz w:val="24"/>
          <w:szCs w:val="24"/>
        </w:rPr>
        <w:t xml:space="preserve"> + 0,4 x П</w:t>
      </w:r>
      <w:r w:rsidRPr="00FC5F72">
        <w:rPr>
          <w:rFonts w:ascii="Times New Roman" w:eastAsia="Times New Roman" w:hAnsi="Times New Roman" w:cs="Times New Roman"/>
          <w:sz w:val="24"/>
          <w:szCs w:val="24"/>
          <w:vertAlign w:val="subscript"/>
        </w:rPr>
        <w:t>4.2</w:t>
      </w:r>
      <w:r w:rsidRPr="00FC5F72">
        <w:rPr>
          <w:rFonts w:ascii="Times New Roman" w:eastAsia="Times New Roman" w:hAnsi="Times New Roman" w:cs="Times New Roman"/>
          <w:sz w:val="24"/>
          <w:szCs w:val="24"/>
        </w:rPr>
        <w:t xml:space="preserve"> + 0,2 </w:t>
      </w:r>
      <w:r w:rsidRPr="00FC5F72">
        <w:rPr>
          <w:rFonts w:ascii="Times New Roman" w:eastAsia="Calibri" w:hAnsi="Times New Roman" w:cs="Times New Roman"/>
          <w:sz w:val="24"/>
          <w:szCs w:val="24"/>
          <w:lang w:eastAsia="en-US"/>
        </w:rPr>
        <w:t>x П</w:t>
      </w:r>
      <w:r w:rsidRPr="00FC5F72">
        <w:rPr>
          <w:rFonts w:ascii="Times New Roman" w:eastAsia="Calibri" w:hAnsi="Times New Roman" w:cs="Times New Roman"/>
          <w:sz w:val="24"/>
          <w:szCs w:val="24"/>
          <w:vertAlign w:val="subscript"/>
          <w:lang w:eastAsia="en-US"/>
        </w:rPr>
        <w:t>4.3</w:t>
      </w:r>
      <w:r w:rsidRPr="00FC5F72">
        <w:rPr>
          <w:rFonts w:ascii="Times New Roman" w:eastAsia="Calibri" w:hAnsi="Times New Roman" w:cs="Times New Roman"/>
          <w:sz w:val="24"/>
          <w:szCs w:val="24"/>
          <w:lang w:eastAsia="en-US"/>
        </w:rPr>
        <w:t>)</w:t>
      </w:r>
    </w:p>
    <w:p w:rsidR="00FC5F72" w:rsidRPr="00E17596" w:rsidRDefault="00FC5F72" w:rsidP="00FC5F72">
      <w:pPr>
        <w:spacing w:after="0" w:line="240" w:lineRule="auto"/>
        <w:ind w:right="-2" w:firstLine="709"/>
        <w:contextualSpacing/>
        <w:jc w:val="both"/>
        <w:rPr>
          <w:rFonts w:ascii="Times New Roman" w:hAnsi="Times New Roman" w:cs="Times New Roman"/>
          <w:color w:val="000000"/>
          <w:sz w:val="16"/>
          <w:szCs w:val="16"/>
        </w:rPr>
      </w:pPr>
    </w:p>
    <w:p w:rsidR="00B63D39" w:rsidRPr="00B63D39" w:rsidRDefault="00BF47AA" w:rsidP="00FC5F72">
      <w:pPr>
        <w:spacing w:after="0" w:line="240" w:lineRule="auto"/>
        <w:ind w:right="-2" w:firstLine="709"/>
        <w:contextualSpacing/>
        <w:jc w:val="both"/>
        <w:rPr>
          <w:rFonts w:ascii="Times New Roman" w:eastAsia="Times New Roman" w:hAnsi="Times New Roman" w:cs="Times New Roman"/>
          <w:sz w:val="24"/>
          <w:szCs w:val="24"/>
        </w:rPr>
      </w:pPr>
      <w:r w:rsidRPr="00FE2196">
        <w:rPr>
          <w:rFonts w:ascii="Times New Roman" w:hAnsi="Times New Roman" w:cs="Times New Roman"/>
          <w:color w:val="000000"/>
          <w:sz w:val="24"/>
          <w:szCs w:val="24"/>
        </w:rPr>
        <w:t>Максимально возможное итоговое количество баллов по 4 критерию ‒ 100.</w:t>
      </w:r>
      <w:r>
        <w:rPr>
          <w:rFonts w:ascii="Times New Roman" w:hAnsi="Times New Roman" w:cs="Times New Roman"/>
          <w:color w:val="000000"/>
          <w:sz w:val="24"/>
          <w:szCs w:val="24"/>
        </w:rPr>
        <w:t xml:space="preserve"> </w:t>
      </w:r>
      <w:r w:rsidRPr="00BF47AA">
        <w:rPr>
          <w:rFonts w:ascii="Times New Roman" w:hAnsi="Times New Roman" w:cs="Times New Roman"/>
          <w:color w:val="000000"/>
          <w:sz w:val="24"/>
          <w:szCs w:val="24"/>
        </w:rPr>
        <w:t>Н</w:t>
      </w:r>
      <w:r w:rsidR="00B63D39" w:rsidRPr="00BF47AA">
        <w:rPr>
          <w:rFonts w:ascii="Times New Roman" w:eastAsia="Times New Roman" w:hAnsi="Times New Roman" w:cs="Times New Roman"/>
          <w:sz w:val="24"/>
          <w:szCs w:val="24"/>
        </w:rPr>
        <w:t>аивысший результат набрали 152 организации.</w:t>
      </w:r>
      <w:r w:rsidRPr="00BF47AA">
        <w:rPr>
          <w:rFonts w:ascii="Times New Roman" w:eastAsia="Times New Roman" w:hAnsi="Times New Roman" w:cs="Times New Roman"/>
          <w:sz w:val="24"/>
          <w:szCs w:val="24"/>
        </w:rPr>
        <w:t xml:space="preserve"> </w:t>
      </w:r>
      <w:r w:rsidR="00B63D39" w:rsidRPr="00BF47AA">
        <w:rPr>
          <w:rFonts w:ascii="Times New Roman" w:eastAsia="Times New Roman" w:hAnsi="Times New Roman" w:cs="Times New Roman"/>
          <w:sz w:val="24"/>
          <w:szCs w:val="24"/>
        </w:rPr>
        <w:t>Среднее значение по данному критерию составляет 96,95 балла.</w:t>
      </w:r>
    </w:p>
    <w:p w:rsidR="00FE2196" w:rsidRPr="00FC5F72" w:rsidRDefault="00FE2196" w:rsidP="00FE2196">
      <w:pPr>
        <w:spacing w:after="0" w:line="240" w:lineRule="auto"/>
        <w:jc w:val="center"/>
        <w:rPr>
          <w:rFonts w:ascii="Times New Roman" w:hAnsi="Times New Roman" w:cs="Times New Roman"/>
          <w:b/>
          <w:sz w:val="16"/>
          <w:szCs w:val="16"/>
        </w:rPr>
      </w:pPr>
    </w:p>
    <w:p w:rsidR="00E260B5" w:rsidRDefault="00E260B5" w:rsidP="00FE2196">
      <w:pPr>
        <w:spacing w:after="0" w:line="240" w:lineRule="auto"/>
        <w:jc w:val="center"/>
        <w:rPr>
          <w:rFonts w:ascii="Times New Roman" w:hAnsi="Times New Roman" w:cs="Times New Roman"/>
          <w:b/>
          <w:bCs/>
          <w:sz w:val="24"/>
          <w:szCs w:val="24"/>
        </w:rPr>
      </w:pPr>
      <w:r w:rsidRPr="00C151A3">
        <w:rPr>
          <w:rFonts w:ascii="Times New Roman" w:hAnsi="Times New Roman" w:cs="Times New Roman"/>
          <w:b/>
          <w:sz w:val="24"/>
          <w:szCs w:val="24"/>
        </w:rPr>
        <w:t xml:space="preserve">Результаты образовательных организаций </w:t>
      </w:r>
      <w:r w:rsidR="00FE2196">
        <w:rPr>
          <w:rFonts w:ascii="Times New Roman" w:hAnsi="Times New Roman" w:cs="Times New Roman"/>
          <w:b/>
          <w:sz w:val="24"/>
          <w:szCs w:val="24"/>
        </w:rPr>
        <w:t xml:space="preserve">Кировской области </w:t>
      </w:r>
      <w:r w:rsidRPr="00C151A3">
        <w:rPr>
          <w:rFonts w:ascii="Times New Roman" w:hAnsi="Times New Roman" w:cs="Times New Roman"/>
          <w:b/>
          <w:sz w:val="24"/>
          <w:szCs w:val="24"/>
        </w:rPr>
        <w:t xml:space="preserve">по </w:t>
      </w:r>
      <w:r w:rsidR="00FE2196">
        <w:rPr>
          <w:rFonts w:ascii="Times New Roman" w:hAnsi="Times New Roman" w:cs="Times New Roman"/>
          <w:b/>
          <w:sz w:val="24"/>
          <w:szCs w:val="24"/>
        </w:rPr>
        <w:t>4 критерию</w:t>
      </w:r>
      <w:r w:rsidRPr="00C151A3">
        <w:rPr>
          <w:rFonts w:ascii="Times New Roman" w:hAnsi="Times New Roman" w:cs="Times New Roman"/>
          <w:b/>
          <w:sz w:val="24"/>
          <w:szCs w:val="24"/>
        </w:rPr>
        <w:t xml:space="preserve"> </w:t>
      </w:r>
      <w:r w:rsidR="00FE2196" w:rsidRPr="00FE2196">
        <w:rPr>
          <w:rFonts w:ascii="Times New Roman" w:hAnsi="Times New Roman" w:cs="Times New Roman"/>
          <w:b/>
          <w:bCs/>
          <w:sz w:val="24"/>
          <w:szCs w:val="24"/>
        </w:rPr>
        <w:t>«Доброжелательность, вежливость работников организации»</w:t>
      </w:r>
    </w:p>
    <w:p w:rsidR="00BF47AA" w:rsidRDefault="00BF47AA" w:rsidP="00FE2196">
      <w:pPr>
        <w:spacing w:after="0" w:line="240" w:lineRule="auto"/>
        <w:jc w:val="center"/>
        <w:rPr>
          <w:rFonts w:ascii="Times New Roman" w:hAnsi="Times New Roman" w:cs="Times New Roman"/>
          <w:b/>
          <w:bCs/>
          <w:sz w:val="24"/>
          <w:szCs w:val="24"/>
        </w:rPr>
      </w:pPr>
    </w:p>
    <w:tbl>
      <w:tblPr>
        <w:tblW w:w="9922" w:type="dxa"/>
        <w:tblInd w:w="28" w:type="dxa"/>
        <w:tblLayout w:type="fixed"/>
        <w:tblCellMar>
          <w:left w:w="28" w:type="dxa"/>
          <w:right w:w="28" w:type="dxa"/>
        </w:tblCellMar>
        <w:tblLook w:val="04A0" w:firstRow="1" w:lastRow="0" w:firstColumn="1" w:lastColumn="0" w:noHBand="0" w:noVBand="1"/>
      </w:tblPr>
      <w:tblGrid>
        <w:gridCol w:w="426"/>
        <w:gridCol w:w="5811"/>
        <w:gridCol w:w="624"/>
        <w:gridCol w:w="624"/>
        <w:gridCol w:w="624"/>
        <w:gridCol w:w="1246"/>
        <w:gridCol w:w="567"/>
      </w:tblGrid>
      <w:tr w:rsidR="009148A7" w:rsidRPr="001C6FF5" w:rsidTr="00805055">
        <w:trPr>
          <w:cantSplit/>
          <w:trHeight w:val="20"/>
          <w:tblHeader/>
        </w:trPr>
        <w:tc>
          <w:tcPr>
            <w:tcW w:w="426" w:type="dxa"/>
            <w:vMerge w:val="restart"/>
            <w:tcBorders>
              <w:top w:val="single" w:sz="4" w:space="0" w:color="auto"/>
              <w:left w:val="single" w:sz="4" w:space="0" w:color="auto"/>
              <w:right w:val="single" w:sz="4" w:space="0" w:color="auto"/>
            </w:tcBorders>
            <w:shd w:val="clear" w:color="auto" w:fill="auto"/>
          </w:tcPr>
          <w:p w:rsidR="009148A7" w:rsidRDefault="009148A7" w:rsidP="00BF47A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5811"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46" w:type="dxa"/>
            <w:vMerge w:val="restart"/>
            <w:tcBorders>
              <w:top w:val="single" w:sz="4" w:space="0" w:color="auto"/>
              <w:left w:val="single" w:sz="4" w:space="0" w:color="auto"/>
              <w:right w:val="single" w:sz="4" w:space="0" w:color="auto"/>
            </w:tcBorders>
            <w:shd w:val="clear" w:color="auto" w:fill="auto"/>
            <w:vAlign w:val="center"/>
            <w:hideMark/>
          </w:tcPr>
          <w:p w:rsidR="009148A7"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Итого по </w:t>
            </w:r>
          </w:p>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4 критерию</w:t>
            </w:r>
          </w:p>
        </w:tc>
        <w:tc>
          <w:tcPr>
            <w:tcW w:w="567"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BF47AA">
            <w:pPr>
              <w:spacing w:after="0" w:line="240" w:lineRule="auto"/>
              <w:ind w:left="-28" w:right="-28"/>
              <w:jc w:val="center"/>
              <w:rPr>
                <w:rFonts w:ascii="Times New Roman" w:eastAsia="Calibri" w:hAnsi="Times New Roman" w:cs="Times New Roman"/>
                <w:b/>
                <w:bCs/>
                <w:color w:val="000000"/>
                <w:lang w:eastAsia="en-US"/>
              </w:rPr>
            </w:pPr>
            <w:proofErr w:type="gramStart"/>
            <w:r w:rsidRPr="001C6FF5">
              <w:rPr>
                <w:rFonts w:ascii="Times New Roman" w:eastAsia="Calibri" w:hAnsi="Times New Roman" w:cs="Times New Roman"/>
                <w:b/>
                <w:bCs/>
                <w:color w:val="000000"/>
                <w:lang w:eastAsia="en-US"/>
              </w:rPr>
              <w:t>Рей</w:t>
            </w:r>
            <w:r w:rsidR="00074763">
              <w:rPr>
                <w:rFonts w:ascii="Times New Roman" w:eastAsia="Calibri" w:hAnsi="Times New Roman" w:cs="Times New Roman"/>
                <w:b/>
                <w:bCs/>
                <w:color w:val="000000"/>
                <w:lang w:eastAsia="en-US"/>
              </w:rPr>
              <w:t>-</w:t>
            </w:r>
            <w:proofErr w:type="spellStart"/>
            <w:r w:rsidRPr="001C6FF5">
              <w:rPr>
                <w:rFonts w:ascii="Times New Roman" w:eastAsia="Calibri" w:hAnsi="Times New Roman" w:cs="Times New Roman"/>
                <w:b/>
                <w:bCs/>
                <w:color w:val="000000"/>
                <w:lang w:eastAsia="en-US"/>
              </w:rPr>
              <w:t>тинг</w:t>
            </w:r>
            <w:proofErr w:type="spellEnd"/>
            <w:proofErr w:type="gramEnd"/>
          </w:p>
        </w:tc>
      </w:tr>
      <w:tr w:rsidR="009148A7" w:rsidRPr="001C6FF5" w:rsidTr="00805055">
        <w:trPr>
          <w:cantSplit/>
          <w:trHeight w:val="20"/>
          <w:tblHeader/>
        </w:trPr>
        <w:tc>
          <w:tcPr>
            <w:tcW w:w="426" w:type="dxa"/>
            <w:vMerge/>
            <w:tcBorders>
              <w:left w:val="single" w:sz="4" w:space="0" w:color="auto"/>
              <w:right w:val="single" w:sz="4" w:space="0" w:color="auto"/>
            </w:tcBorders>
            <w:shd w:val="clear" w:color="auto" w:fill="auto"/>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c>
          <w:tcPr>
            <w:tcW w:w="5811"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4.1</w:t>
            </w: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BF47AA">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4.3</w:t>
            </w:r>
          </w:p>
        </w:tc>
        <w:tc>
          <w:tcPr>
            <w:tcW w:w="124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c>
          <w:tcPr>
            <w:tcW w:w="567"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rPr>
                <w:rFonts w:ascii="Times New Roman" w:eastAsia="Calibri" w:hAnsi="Times New Roman" w:cs="Times New Roman"/>
                <w:b/>
                <w:bCs/>
                <w:color w:val="000000"/>
                <w:lang w:eastAsia="en-US"/>
              </w:rPr>
            </w:pPr>
          </w:p>
        </w:tc>
      </w:tr>
      <w:tr w:rsidR="009148A7" w:rsidRPr="001C6FF5" w:rsidTr="00805055">
        <w:trPr>
          <w:cantSplit/>
          <w:trHeight w:val="20"/>
        </w:trPr>
        <w:tc>
          <w:tcPr>
            <w:tcW w:w="426" w:type="dxa"/>
            <w:vMerge/>
            <w:tcBorders>
              <w:left w:val="single" w:sz="4" w:space="0" w:color="auto"/>
              <w:bottom w:val="single" w:sz="4" w:space="0" w:color="auto"/>
              <w:right w:val="single" w:sz="4" w:space="0" w:color="auto"/>
            </w:tcBorders>
            <w:shd w:val="clear" w:color="auto" w:fill="auto"/>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p>
        </w:tc>
        <w:tc>
          <w:tcPr>
            <w:tcW w:w="5811" w:type="dxa"/>
            <w:tcBorders>
              <w:top w:val="nil"/>
              <w:left w:val="single" w:sz="4" w:space="0" w:color="auto"/>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97,22</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96,62</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97,07</w:t>
            </w:r>
          </w:p>
        </w:tc>
        <w:tc>
          <w:tcPr>
            <w:tcW w:w="1246" w:type="dxa"/>
            <w:tcBorders>
              <w:top w:val="nil"/>
              <w:left w:val="nil"/>
              <w:bottom w:val="single" w:sz="4" w:space="0" w:color="auto"/>
              <w:right w:val="single" w:sz="4" w:space="0" w:color="auto"/>
            </w:tcBorders>
            <w:shd w:val="clear" w:color="auto" w:fill="auto"/>
            <w:vAlign w:val="center"/>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96,95</w:t>
            </w:r>
          </w:p>
        </w:tc>
        <w:tc>
          <w:tcPr>
            <w:tcW w:w="567"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94632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961A72" w:rsidRPr="001C6FF5" w:rsidTr="005A4503">
        <w:trPr>
          <w:cantSplit/>
          <w:trHeight w:val="20"/>
        </w:trPr>
        <w:tc>
          <w:tcPr>
            <w:tcW w:w="426" w:type="dxa"/>
            <w:tcBorders>
              <w:left w:val="single" w:sz="4" w:space="0" w:color="auto"/>
              <w:bottom w:val="single" w:sz="4" w:space="0" w:color="auto"/>
              <w:right w:val="single" w:sz="4" w:space="0" w:color="auto"/>
            </w:tcBorders>
            <w:shd w:val="clear" w:color="auto" w:fill="auto"/>
          </w:tcPr>
          <w:p w:rsidR="00961A72" w:rsidRPr="001C6FF5" w:rsidRDefault="00961A72" w:rsidP="00961A72">
            <w:pPr>
              <w:spacing w:after="0" w:line="240" w:lineRule="auto"/>
              <w:jc w:val="center"/>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1</w:t>
            </w:r>
          </w:p>
        </w:tc>
        <w:tc>
          <w:tcPr>
            <w:tcW w:w="5811" w:type="dxa"/>
            <w:tcBorders>
              <w:top w:val="nil"/>
              <w:left w:val="single" w:sz="4" w:space="0" w:color="auto"/>
              <w:bottom w:val="single" w:sz="4" w:space="0" w:color="auto"/>
              <w:right w:val="single" w:sz="4" w:space="0" w:color="auto"/>
            </w:tcBorders>
            <w:shd w:val="clear" w:color="auto" w:fill="auto"/>
            <w:vAlign w:val="center"/>
          </w:tcPr>
          <w:p w:rsidR="00961A72" w:rsidRPr="001C6FF5" w:rsidRDefault="00961A72" w:rsidP="00961A7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w:t>
            </w:r>
            <w:proofErr w:type="spellStart"/>
            <w:r w:rsidRPr="001C6FF5">
              <w:rPr>
                <w:rFonts w:ascii="Times New Roman" w:eastAsia="Calibri" w:hAnsi="Times New Roman" w:cs="Times New Roman"/>
                <w:color w:val="000000"/>
                <w:lang w:eastAsia="en-US"/>
              </w:rPr>
              <w:t>Порек</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val="restart"/>
            <w:tcBorders>
              <w:top w:val="nil"/>
              <w:left w:val="nil"/>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1</w:t>
            </w:r>
          </w:p>
        </w:tc>
      </w:tr>
      <w:tr w:rsidR="00961A72" w:rsidRPr="001C6FF5" w:rsidTr="005A4503">
        <w:trPr>
          <w:cantSplit/>
          <w:trHeight w:val="20"/>
        </w:trPr>
        <w:tc>
          <w:tcPr>
            <w:tcW w:w="426" w:type="dxa"/>
            <w:tcBorders>
              <w:left w:val="single" w:sz="4" w:space="0" w:color="auto"/>
              <w:bottom w:val="single" w:sz="4" w:space="0" w:color="auto"/>
              <w:right w:val="single" w:sz="4" w:space="0" w:color="auto"/>
            </w:tcBorders>
            <w:shd w:val="clear" w:color="auto" w:fill="auto"/>
          </w:tcPr>
          <w:p w:rsidR="00961A72" w:rsidRPr="001C6FF5" w:rsidRDefault="00961A72" w:rsidP="00961A72">
            <w:pPr>
              <w:spacing w:after="0" w:line="240" w:lineRule="auto"/>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2</w:t>
            </w:r>
          </w:p>
        </w:tc>
        <w:tc>
          <w:tcPr>
            <w:tcW w:w="5811" w:type="dxa"/>
            <w:tcBorders>
              <w:top w:val="nil"/>
              <w:left w:val="single" w:sz="4" w:space="0" w:color="auto"/>
              <w:bottom w:val="single" w:sz="4" w:space="0" w:color="auto"/>
              <w:right w:val="single" w:sz="4" w:space="0" w:color="auto"/>
            </w:tcBorders>
            <w:shd w:val="clear" w:color="auto" w:fill="auto"/>
            <w:vAlign w:val="center"/>
          </w:tcPr>
          <w:p w:rsidR="00961A72" w:rsidRPr="001C6FF5" w:rsidRDefault="00961A72" w:rsidP="00961A7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Вихарево</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b/>
                <w:bCs/>
                <w:color w:val="000000"/>
                <w:szCs w:val="20"/>
                <w:lang w:eastAsia="en-US"/>
              </w:rPr>
            </w:pPr>
          </w:p>
        </w:tc>
      </w:tr>
      <w:tr w:rsidR="00961A72" w:rsidRPr="001C6FF5" w:rsidTr="005A4503">
        <w:trPr>
          <w:cantSplit/>
          <w:trHeight w:val="20"/>
        </w:trPr>
        <w:tc>
          <w:tcPr>
            <w:tcW w:w="426" w:type="dxa"/>
            <w:tcBorders>
              <w:left w:val="single" w:sz="4" w:space="0" w:color="auto"/>
              <w:bottom w:val="single" w:sz="4" w:space="0" w:color="auto"/>
              <w:right w:val="single" w:sz="4" w:space="0" w:color="auto"/>
            </w:tcBorders>
            <w:shd w:val="clear" w:color="auto" w:fill="auto"/>
          </w:tcPr>
          <w:p w:rsidR="00961A72" w:rsidRPr="001C6FF5" w:rsidRDefault="00961A72" w:rsidP="00961A72">
            <w:pPr>
              <w:spacing w:after="0" w:line="240" w:lineRule="auto"/>
              <w:jc w:val="center"/>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3</w:t>
            </w:r>
          </w:p>
        </w:tc>
        <w:tc>
          <w:tcPr>
            <w:tcW w:w="5811" w:type="dxa"/>
            <w:tcBorders>
              <w:top w:val="nil"/>
              <w:left w:val="single" w:sz="4" w:space="0" w:color="auto"/>
              <w:bottom w:val="single" w:sz="4" w:space="0" w:color="auto"/>
              <w:right w:val="single" w:sz="4" w:space="0" w:color="auto"/>
            </w:tcBorders>
            <w:shd w:val="clear" w:color="auto" w:fill="auto"/>
            <w:vAlign w:val="center"/>
          </w:tcPr>
          <w:p w:rsidR="00961A72" w:rsidRDefault="00961A72" w:rsidP="00961A7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w:t>
            </w:r>
            <w:proofErr w:type="spellStart"/>
            <w:r w:rsidRPr="001C6FF5">
              <w:rPr>
                <w:rFonts w:ascii="Times New Roman" w:eastAsia="Calibri" w:hAnsi="Times New Roman" w:cs="Times New Roman"/>
                <w:color w:val="000000"/>
                <w:lang w:eastAsia="en-US"/>
              </w:rPr>
              <w:t>Пестеревская</w:t>
            </w:r>
            <w:proofErr w:type="spellEnd"/>
            <w:r w:rsidRPr="001C6FF5">
              <w:rPr>
                <w:rFonts w:ascii="Times New Roman" w:eastAsia="Calibri" w:hAnsi="Times New Roman" w:cs="Times New Roman"/>
                <w:color w:val="000000"/>
                <w:lang w:eastAsia="en-US"/>
              </w:rPr>
              <w:t xml:space="preserve"> средняя общеобразовательная школа</w:t>
            </w:r>
          </w:p>
          <w:p w:rsidR="00961A72" w:rsidRPr="001C6FF5" w:rsidRDefault="00961A72" w:rsidP="00961A7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Надежда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w:t>
            </w:r>
          </w:p>
        </w:tc>
        <w:tc>
          <w:tcPr>
            <w:tcW w:w="624" w:type="dxa"/>
            <w:tcBorders>
              <w:top w:val="nil"/>
              <w:left w:val="nil"/>
              <w:bottom w:val="single" w:sz="4" w:space="0" w:color="auto"/>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b/>
                <w:bCs/>
                <w:color w:val="000000"/>
                <w:szCs w:val="20"/>
                <w:lang w:eastAsia="en-US"/>
              </w:rPr>
            </w:pPr>
          </w:p>
        </w:tc>
      </w:tr>
      <w:tr w:rsidR="00961A72" w:rsidRPr="001C6FF5" w:rsidTr="005A4503">
        <w:trPr>
          <w:cantSplit/>
          <w:trHeight w:val="20"/>
        </w:trPr>
        <w:tc>
          <w:tcPr>
            <w:tcW w:w="426" w:type="dxa"/>
            <w:tcBorders>
              <w:left w:val="single" w:sz="4" w:space="0" w:color="auto"/>
              <w:bottom w:val="single" w:sz="4" w:space="0" w:color="auto"/>
              <w:right w:val="single" w:sz="4" w:space="0" w:color="auto"/>
            </w:tcBorders>
            <w:shd w:val="clear" w:color="auto" w:fill="auto"/>
          </w:tcPr>
          <w:p w:rsidR="00961A72" w:rsidRPr="001C6FF5" w:rsidRDefault="00961A72" w:rsidP="00961A72">
            <w:pPr>
              <w:spacing w:after="0" w:line="240" w:lineRule="auto"/>
              <w:jc w:val="center"/>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4</w:t>
            </w:r>
          </w:p>
        </w:tc>
        <w:tc>
          <w:tcPr>
            <w:tcW w:w="5811" w:type="dxa"/>
            <w:tcBorders>
              <w:top w:val="nil"/>
              <w:left w:val="single" w:sz="4" w:space="0" w:color="auto"/>
              <w:bottom w:val="single" w:sz="4" w:space="0" w:color="auto"/>
              <w:right w:val="single" w:sz="4" w:space="0" w:color="auto"/>
            </w:tcBorders>
            <w:shd w:val="clear" w:color="auto" w:fill="auto"/>
            <w:vAlign w:val="center"/>
          </w:tcPr>
          <w:p w:rsidR="00961A72" w:rsidRPr="001C6FF5" w:rsidRDefault="00961A72" w:rsidP="00961A7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w:t>
            </w:r>
          </w:p>
        </w:tc>
        <w:tc>
          <w:tcPr>
            <w:tcW w:w="624" w:type="dxa"/>
            <w:tcBorders>
              <w:top w:val="nil"/>
              <w:left w:val="nil"/>
              <w:bottom w:val="single" w:sz="4" w:space="0" w:color="auto"/>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b/>
                <w:bCs/>
                <w:color w:val="000000"/>
                <w:szCs w:val="20"/>
                <w:lang w:eastAsia="en-US"/>
              </w:rPr>
            </w:pPr>
          </w:p>
        </w:tc>
      </w:tr>
      <w:tr w:rsidR="00961A72" w:rsidRPr="001C6FF5" w:rsidTr="005A4503">
        <w:trPr>
          <w:cantSplit/>
          <w:trHeight w:val="20"/>
        </w:trPr>
        <w:tc>
          <w:tcPr>
            <w:tcW w:w="426" w:type="dxa"/>
            <w:tcBorders>
              <w:left w:val="single" w:sz="4" w:space="0" w:color="auto"/>
              <w:bottom w:val="single" w:sz="4" w:space="0" w:color="auto"/>
              <w:right w:val="single" w:sz="4" w:space="0" w:color="auto"/>
            </w:tcBorders>
            <w:shd w:val="clear" w:color="auto" w:fill="auto"/>
          </w:tcPr>
          <w:p w:rsidR="00961A72" w:rsidRPr="001C6FF5" w:rsidRDefault="00961A72" w:rsidP="00961A72">
            <w:pPr>
              <w:spacing w:after="0" w:line="240" w:lineRule="auto"/>
              <w:jc w:val="center"/>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5</w:t>
            </w:r>
          </w:p>
        </w:tc>
        <w:tc>
          <w:tcPr>
            <w:tcW w:w="5811" w:type="dxa"/>
            <w:tcBorders>
              <w:top w:val="nil"/>
              <w:left w:val="single" w:sz="4" w:space="0" w:color="auto"/>
              <w:bottom w:val="single" w:sz="4" w:space="0" w:color="auto"/>
              <w:right w:val="single" w:sz="4" w:space="0" w:color="auto"/>
            </w:tcBorders>
            <w:shd w:val="clear" w:color="auto" w:fill="auto"/>
            <w:vAlign w:val="center"/>
          </w:tcPr>
          <w:p w:rsidR="00961A72" w:rsidRDefault="00961A72" w:rsidP="00961A7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w:t>
            </w:r>
          </w:p>
          <w:p w:rsidR="00961A72" w:rsidRPr="001C6FF5" w:rsidRDefault="00961A72" w:rsidP="00961A7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Чернушка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b/>
                <w:bCs/>
                <w:color w:val="000000"/>
                <w:szCs w:val="20"/>
                <w:lang w:eastAsia="en-US"/>
              </w:rPr>
            </w:pPr>
          </w:p>
        </w:tc>
      </w:tr>
      <w:tr w:rsidR="00961A72" w:rsidRPr="001C6FF5" w:rsidTr="005A4503">
        <w:trPr>
          <w:cantSplit/>
          <w:trHeight w:val="20"/>
        </w:trPr>
        <w:tc>
          <w:tcPr>
            <w:tcW w:w="426" w:type="dxa"/>
            <w:tcBorders>
              <w:left w:val="single" w:sz="4" w:space="0" w:color="auto"/>
              <w:bottom w:val="single" w:sz="4" w:space="0" w:color="auto"/>
              <w:right w:val="single" w:sz="4" w:space="0" w:color="auto"/>
            </w:tcBorders>
            <w:shd w:val="clear" w:color="auto" w:fill="auto"/>
          </w:tcPr>
          <w:p w:rsidR="00961A72" w:rsidRPr="001C6FF5" w:rsidRDefault="00961A72" w:rsidP="00961A72">
            <w:pPr>
              <w:spacing w:after="0" w:line="240" w:lineRule="auto"/>
              <w:jc w:val="center"/>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lastRenderedPageBreak/>
              <w:t>6</w:t>
            </w:r>
          </w:p>
        </w:tc>
        <w:tc>
          <w:tcPr>
            <w:tcW w:w="5811" w:type="dxa"/>
            <w:tcBorders>
              <w:top w:val="nil"/>
              <w:left w:val="single" w:sz="4" w:space="0" w:color="auto"/>
              <w:bottom w:val="single" w:sz="4" w:space="0" w:color="auto"/>
              <w:right w:val="single" w:sz="4" w:space="0" w:color="auto"/>
            </w:tcBorders>
            <w:shd w:val="clear" w:color="auto" w:fill="auto"/>
            <w:vAlign w:val="center"/>
          </w:tcPr>
          <w:p w:rsidR="00961A72" w:rsidRPr="001C6FF5" w:rsidRDefault="00961A72" w:rsidP="00961A7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Карманкино</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рйаона</w:t>
            </w:r>
            <w:proofErr w:type="spellEnd"/>
            <w:r w:rsidRPr="001C6FF5">
              <w:rPr>
                <w:rFonts w:ascii="Times New Roman" w:eastAsia="Calibri" w:hAnsi="Times New Roman" w:cs="Times New Roman"/>
                <w:color w:val="000000"/>
                <w:lang w:eastAsia="en-US"/>
              </w:rPr>
              <w:t xml:space="preserve"> Кировской области </w:t>
            </w:r>
          </w:p>
        </w:tc>
        <w:tc>
          <w:tcPr>
            <w:tcW w:w="624" w:type="dxa"/>
            <w:tcBorders>
              <w:top w:val="nil"/>
              <w:left w:val="nil"/>
              <w:bottom w:val="single" w:sz="4" w:space="0" w:color="auto"/>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7" w:type="dxa"/>
            <w:vMerge/>
            <w:tcBorders>
              <w:left w:val="nil"/>
              <w:bottom w:val="single" w:sz="4" w:space="0" w:color="auto"/>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b/>
                <w:bCs/>
                <w:color w:val="000000"/>
                <w:szCs w:val="20"/>
                <w:lang w:eastAsia="en-US"/>
              </w:rPr>
            </w:pPr>
          </w:p>
        </w:tc>
      </w:tr>
      <w:tr w:rsidR="00961A72" w:rsidRPr="001C6FF5" w:rsidTr="00805055">
        <w:trPr>
          <w:cantSplit/>
          <w:trHeight w:val="20"/>
        </w:trPr>
        <w:tc>
          <w:tcPr>
            <w:tcW w:w="426" w:type="dxa"/>
            <w:tcBorders>
              <w:left w:val="single" w:sz="4" w:space="0" w:color="auto"/>
              <w:bottom w:val="single" w:sz="4" w:space="0" w:color="auto"/>
              <w:right w:val="single" w:sz="4" w:space="0" w:color="auto"/>
            </w:tcBorders>
            <w:shd w:val="clear" w:color="auto" w:fill="auto"/>
          </w:tcPr>
          <w:p w:rsidR="00961A72" w:rsidRPr="001C6FF5" w:rsidRDefault="00961A72" w:rsidP="00961A72">
            <w:pPr>
              <w:spacing w:after="0" w:line="240" w:lineRule="auto"/>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7</w:t>
            </w:r>
          </w:p>
        </w:tc>
        <w:tc>
          <w:tcPr>
            <w:tcW w:w="5811" w:type="dxa"/>
            <w:tcBorders>
              <w:top w:val="nil"/>
              <w:left w:val="single" w:sz="4" w:space="0" w:color="auto"/>
              <w:bottom w:val="single" w:sz="4" w:space="0" w:color="auto"/>
              <w:right w:val="single" w:sz="4" w:space="0" w:color="auto"/>
            </w:tcBorders>
            <w:shd w:val="clear" w:color="auto" w:fill="auto"/>
            <w:vAlign w:val="center"/>
          </w:tcPr>
          <w:p w:rsidR="00961A72" w:rsidRPr="001C6FF5" w:rsidRDefault="00961A72" w:rsidP="00961A7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1246" w:type="dxa"/>
            <w:tcBorders>
              <w:top w:val="nil"/>
              <w:left w:val="nil"/>
              <w:bottom w:val="single" w:sz="4" w:space="0" w:color="auto"/>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567" w:type="dxa"/>
            <w:tcBorders>
              <w:top w:val="nil"/>
              <w:left w:val="nil"/>
              <w:bottom w:val="single" w:sz="4" w:space="0" w:color="auto"/>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4</w:t>
            </w:r>
          </w:p>
        </w:tc>
      </w:tr>
      <w:tr w:rsidR="00961A72" w:rsidRPr="001C6FF5" w:rsidTr="00805055">
        <w:trPr>
          <w:cantSplit/>
          <w:trHeight w:val="20"/>
        </w:trPr>
        <w:tc>
          <w:tcPr>
            <w:tcW w:w="426" w:type="dxa"/>
            <w:tcBorders>
              <w:left w:val="single" w:sz="4" w:space="0" w:color="auto"/>
              <w:bottom w:val="single" w:sz="4" w:space="0" w:color="auto"/>
              <w:right w:val="single" w:sz="4" w:space="0" w:color="auto"/>
            </w:tcBorders>
            <w:shd w:val="clear" w:color="auto" w:fill="auto"/>
          </w:tcPr>
          <w:p w:rsidR="00961A72" w:rsidRPr="001C6FF5" w:rsidRDefault="00961A72" w:rsidP="00961A72">
            <w:pPr>
              <w:spacing w:after="0" w:line="240" w:lineRule="auto"/>
              <w:jc w:val="center"/>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8</w:t>
            </w:r>
          </w:p>
        </w:tc>
        <w:tc>
          <w:tcPr>
            <w:tcW w:w="5811" w:type="dxa"/>
            <w:tcBorders>
              <w:top w:val="nil"/>
              <w:left w:val="single" w:sz="4" w:space="0" w:color="auto"/>
              <w:bottom w:val="single" w:sz="4" w:space="0" w:color="auto"/>
              <w:right w:val="single" w:sz="4" w:space="0" w:color="auto"/>
            </w:tcBorders>
            <w:shd w:val="clear" w:color="auto" w:fill="auto"/>
            <w:vAlign w:val="center"/>
          </w:tcPr>
          <w:p w:rsidR="00961A72" w:rsidRPr="001C6FF5" w:rsidRDefault="00961A72" w:rsidP="00961A7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567" w:type="dxa"/>
            <w:tcBorders>
              <w:top w:val="nil"/>
              <w:left w:val="nil"/>
              <w:bottom w:val="single" w:sz="4" w:space="0" w:color="auto"/>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5</w:t>
            </w:r>
          </w:p>
        </w:tc>
      </w:tr>
      <w:tr w:rsidR="00961A72" w:rsidRPr="001C6FF5" w:rsidTr="00805055">
        <w:trPr>
          <w:cantSplit/>
          <w:trHeight w:val="20"/>
        </w:trPr>
        <w:tc>
          <w:tcPr>
            <w:tcW w:w="426" w:type="dxa"/>
            <w:tcBorders>
              <w:left w:val="single" w:sz="4" w:space="0" w:color="auto"/>
              <w:bottom w:val="single" w:sz="4" w:space="0" w:color="auto"/>
              <w:right w:val="single" w:sz="4" w:space="0" w:color="auto"/>
            </w:tcBorders>
            <w:shd w:val="clear" w:color="auto" w:fill="auto"/>
          </w:tcPr>
          <w:p w:rsidR="00961A72" w:rsidRPr="001C6FF5" w:rsidRDefault="00961A72" w:rsidP="00961A72">
            <w:pPr>
              <w:spacing w:after="0" w:line="240" w:lineRule="auto"/>
              <w:jc w:val="center"/>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9</w:t>
            </w:r>
          </w:p>
        </w:tc>
        <w:tc>
          <w:tcPr>
            <w:tcW w:w="5811" w:type="dxa"/>
            <w:tcBorders>
              <w:top w:val="nil"/>
              <w:left w:val="single" w:sz="4" w:space="0" w:color="auto"/>
              <w:bottom w:val="single" w:sz="4" w:space="0" w:color="auto"/>
              <w:right w:val="single" w:sz="4" w:space="0" w:color="auto"/>
            </w:tcBorders>
            <w:shd w:val="clear" w:color="auto" w:fill="auto"/>
            <w:vAlign w:val="center"/>
          </w:tcPr>
          <w:p w:rsidR="00961A72" w:rsidRPr="001C6FF5" w:rsidRDefault="00961A72" w:rsidP="00961A7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1246" w:type="dxa"/>
            <w:tcBorders>
              <w:top w:val="nil"/>
              <w:left w:val="nil"/>
              <w:bottom w:val="single" w:sz="4" w:space="0" w:color="auto"/>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567" w:type="dxa"/>
            <w:tcBorders>
              <w:top w:val="nil"/>
              <w:left w:val="nil"/>
              <w:bottom w:val="single" w:sz="4" w:space="0" w:color="auto"/>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9</w:t>
            </w:r>
          </w:p>
        </w:tc>
      </w:tr>
      <w:tr w:rsidR="00961A72" w:rsidRPr="001C6FF5" w:rsidTr="00805055">
        <w:trPr>
          <w:cantSplit/>
          <w:trHeight w:val="20"/>
        </w:trPr>
        <w:tc>
          <w:tcPr>
            <w:tcW w:w="426" w:type="dxa"/>
            <w:tcBorders>
              <w:left w:val="single" w:sz="4" w:space="0" w:color="auto"/>
              <w:bottom w:val="single" w:sz="4" w:space="0" w:color="auto"/>
              <w:right w:val="single" w:sz="4" w:space="0" w:color="auto"/>
            </w:tcBorders>
            <w:shd w:val="clear" w:color="auto" w:fill="auto"/>
          </w:tcPr>
          <w:p w:rsidR="00961A72" w:rsidRDefault="00961A72" w:rsidP="00961A72">
            <w:pPr>
              <w:spacing w:after="0" w:line="240" w:lineRule="auto"/>
              <w:jc w:val="center"/>
              <w:rPr>
                <w:rFonts w:ascii="Times New Roman" w:eastAsia="Calibri" w:hAnsi="Times New Roman" w:cs="Times New Roman"/>
                <w:b/>
                <w:bCs/>
                <w:color w:val="000000"/>
                <w:szCs w:val="20"/>
                <w:lang w:eastAsia="en-US"/>
              </w:rPr>
            </w:pPr>
          </w:p>
          <w:p w:rsidR="00961A72" w:rsidRPr="001C6FF5" w:rsidRDefault="00961A72" w:rsidP="00961A72">
            <w:pPr>
              <w:spacing w:after="0" w:line="240" w:lineRule="auto"/>
              <w:jc w:val="center"/>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10</w:t>
            </w:r>
          </w:p>
        </w:tc>
        <w:tc>
          <w:tcPr>
            <w:tcW w:w="5811" w:type="dxa"/>
            <w:tcBorders>
              <w:top w:val="nil"/>
              <w:left w:val="single" w:sz="4" w:space="0" w:color="auto"/>
              <w:bottom w:val="single" w:sz="4" w:space="0" w:color="auto"/>
              <w:right w:val="single" w:sz="4" w:space="0" w:color="auto"/>
            </w:tcBorders>
            <w:shd w:val="clear" w:color="auto" w:fill="auto"/>
            <w:vAlign w:val="center"/>
          </w:tcPr>
          <w:p w:rsidR="00961A72" w:rsidRPr="001C6FF5" w:rsidRDefault="00961A72" w:rsidP="00961A7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567" w:type="dxa"/>
            <w:tcBorders>
              <w:top w:val="nil"/>
              <w:left w:val="nil"/>
              <w:bottom w:val="single" w:sz="4" w:space="0" w:color="auto"/>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13</w:t>
            </w:r>
          </w:p>
        </w:tc>
      </w:tr>
      <w:tr w:rsidR="00961A72" w:rsidRPr="001C6FF5" w:rsidTr="00805055">
        <w:trPr>
          <w:cantSplit/>
          <w:trHeight w:val="20"/>
        </w:trPr>
        <w:tc>
          <w:tcPr>
            <w:tcW w:w="426" w:type="dxa"/>
            <w:tcBorders>
              <w:left w:val="single" w:sz="4" w:space="0" w:color="auto"/>
              <w:bottom w:val="single" w:sz="4" w:space="0" w:color="auto"/>
              <w:right w:val="single" w:sz="4" w:space="0" w:color="auto"/>
            </w:tcBorders>
            <w:shd w:val="clear" w:color="auto" w:fill="auto"/>
          </w:tcPr>
          <w:p w:rsidR="00961A72" w:rsidRDefault="00961A72" w:rsidP="00961A72">
            <w:pPr>
              <w:spacing w:after="0" w:line="240" w:lineRule="auto"/>
              <w:jc w:val="center"/>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11</w:t>
            </w:r>
          </w:p>
        </w:tc>
        <w:tc>
          <w:tcPr>
            <w:tcW w:w="5811" w:type="dxa"/>
            <w:tcBorders>
              <w:top w:val="nil"/>
              <w:left w:val="single" w:sz="4" w:space="0" w:color="auto"/>
              <w:bottom w:val="single" w:sz="4" w:space="0" w:color="auto"/>
              <w:right w:val="single" w:sz="4" w:space="0" w:color="auto"/>
            </w:tcBorders>
            <w:shd w:val="clear" w:color="auto" w:fill="auto"/>
            <w:vAlign w:val="center"/>
          </w:tcPr>
          <w:p w:rsidR="00961A72" w:rsidRPr="001C6FF5" w:rsidRDefault="00961A72" w:rsidP="00961A7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Четай</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vAlign w:val="center"/>
          </w:tcPr>
          <w:p w:rsidR="00961A72" w:rsidRPr="001C6FF5" w:rsidRDefault="00961A72" w:rsidP="00961A72">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7" w:type="dxa"/>
            <w:tcBorders>
              <w:top w:val="nil"/>
              <w:left w:val="nil"/>
              <w:bottom w:val="single" w:sz="4" w:space="0" w:color="auto"/>
              <w:right w:val="single" w:sz="4" w:space="0" w:color="auto"/>
            </w:tcBorders>
            <w:shd w:val="clear" w:color="auto" w:fill="auto"/>
            <w:vAlign w:val="center"/>
          </w:tcPr>
          <w:p w:rsidR="00961A72" w:rsidRDefault="00961A72" w:rsidP="00961A72">
            <w:pPr>
              <w:spacing w:after="0" w:line="240" w:lineRule="auto"/>
              <w:jc w:val="center"/>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26</w:t>
            </w:r>
          </w:p>
        </w:tc>
      </w:tr>
      <w:tr w:rsidR="009C01A8" w:rsidRPr="001C6FF5" w:rsidTr="00805055">
        <w:trPr>
          <w:cantSplit/>
          <w:trHeight w:val="20"/>
        </w:trPr>
        <w:tc>
          <w:tcPr>
            <w:tcW w:w="426" w:type="dxa"/>
            <w:tcBorders>
              <w:left w:val="single" w:sz="4" w:space="0" w:color="auto"/>
              <w:bottom w:val="single" w:sz="4" w:space="0" w:color="auto"/>
              <w:right w:val="single" w:sz="4" w:space="0" w:color="auto"/>
            </w:tcBorders>
            <w:shd w:val="clear" w:color="auto" w:fill="auto"/>
          </w:tcPr>
          <w:p w:rsidR="009C01A8" w:rsidRDefault="009C01A8" w:rsidP="009C01A8">
            <w:pPr>
              <w:spacing w:after="0" w:line="240" w:lineRule="auto"/>
              <w:jc w:val="center"/>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12</w:t>
            </w:r>
          </w:p>
          <w:p w:rsidR="009C01A8" w:rsidRPr="001C6FF5" w:rsidRDefault="009C01A8" w:rsidP="009C01A8">
            <w:pPr>
              <w:spacing w:after="0" w:line="240" w:lineRule="auto"/>
              <w:jc w:val="center"/>
              <w:rPr>
                <w:rFonts w:ascii="Times New Roman" w:eastAsia="Calibri" w:hAnsi="Times New Roman" w:cs="Times New Roman"/>
                <w:b/>
                <w:bCs/>
                <w:color w:val="000000"/>
                <w:szCs w:val="20"/>
                <w:lang w:eastAsia="en-US"/>
              </w:rPr>
            </w:pPr>
          </w:p>
        </w:tc>
        <w:tc>
          <w:tcPr>
            <w:tcW w:w="5811" w:type="dxa"/>
            <w:tcBorders>
              <w:top w:val="nil"/>
              <w:left w:val="single" w:sz="4" w:space="0" w:color="auto"/>
              <w:bottom w:val="single" w:sz="4" w:space="0" w:color="auto"/>
              <w:right w:val="single" w:sz="4" w:space="0" w:color="auto"/>
            </w:tcBorders>
            <w:shd w:val="clear" w:color="auto" w:fill="auto"/>
            <w:vAlign w:val="center"/>
          </w:tcPr>
          <w:p w:rsidR="009C01A8" w:rsidRPr="001C6FF5" w:rsidRDefault="009C01A8" w:rsidP="009C01A8">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spellStart"/>
            <w:r w:rsidRPr="001C6FF5">
              <w:rPr>
                <w:rFonts w:ascii="Times New Roman" w:eastAsia="Calibri" w:hAnsi="Times New Roman" w:cs="Times New Roman"/>
                <w:color w:val="000000"/>
                <w:lang w:eastAsia="en-US"/>
              </w:rPr>
              <w:t>пгт</w:t>
            </w:r>
            <w:proofErr w:type="spellEnd"/>
            <w:r w:rsidRPr="001C6FF5">
              <w:rPr>
                <w:rFonts w:ascii="Times New Roman" w:eastAsia="Calibri" w:hAnsi="Times New Roman" w:cs="Times New Roman"/>
                <w:color w:val="000000"/>
                <w:lang w:eastAsia="en-US"/>
              </w:rPr>
              <w:t xml:space="preserve"> Кильмезь» </w:t>
            </w:r>
          </w:p>
        </w:tc>
        <w:tc>
          <w:tcPr>
            <w:tcW w:w="624" w:type="dxa"/>
            <w:tcBorders>
              <w:top w:val="nil"/>
              <w:left w:val="nil"/>
              <w:bottom w:val="single" w:sz="4" w:space="0" w:color="auto"/>
              <w:right w:val="single" w:sz="4" w:space="0" w:color="auto"/>
            </w:tcBorders>
            <w:shd w:val="clear" w:color="auto" w:fill="auto"/>
            <w:vAlign w:val="center"/>
          </w:tcPr>
          <w:p w:rsidR="009C01A8" w:rsidRPr="001C6FF5" w:rsidRDefault="009C01A8" w:rsidP="009C01A8">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624" w:type="dxa"/>
            <w:tcBorders>
              <w:top w:val="nil"/>
              <w:left w:val="nil"/>
              <w:bottom w:val="single" w:sz="4" w:space="0" w:color="auto"/>
              <w:right w:val="single" w:sz="4" w:space="0" w:color="auto"/>
            </w:tcBorders>
            <w:shd w:val="clear" w:color="auto" w:fill="auto"/>
            <w:vAlign w:val="center"/>
          </w:tcPr>
          <w:p w:rsidR="009C01A8" w:rsidRPr="001C6FF5" w:rsidRDefault="009C01A8" w:rsidP="009C01A8">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624" w:type="dxa"/>
            <w:tcBorders>
              <w:top w:val="nil"/>
              <w:left w:val="nil"/>
              <w:bottom w:val="single" w:sz="4" w:space="0" w:color="auto"/>
              <w:right w:val="single" w:sz="4" w:space="0" w:color="auto"/>
            </w:tcBorders>
            <w:shd w:val="clear" w:color="auto" w:fill="auto"/>
            <w:vAlign w:val="center"/>
          </w:tcPr>
          <w:p w:rsidR="009C01A8" w:rsidRPr="001C6FF5" w:rsidRDefault="009C01A8" w:rsidP="009C01A8">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1246" w:type="dxa"/>
            <w:tcBorders>
              <w:top w:val="nil"/>
              <w:left w:val="nil"/>
              <w:bottom w:val="single" w:sz="4" w:space="0" w:color="auto"/>
              <w:right w:val="single" w:sz="4" w:space="0" w:color="auto"/>
            </w:tcBorders>
            <w:shd w:val="clear" w:color="auto" w:fill="auto"/>
            <w:vAlign w:val="center"/>
          </w:tcPr>
          <w:p w:rsidR="009C01A8" w:rsidRPr="001C6FF5" w:rsidRDefault="009C01A8" w:rsidP="009C01A8">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567" w:type="dxa"/>
            <w:tcBorders>
              <w:top w:val="nil"/>
              <w:left w:val="nil"/>
              <w:bottom w:val="single" w:sz="4" w:space="0" w:color="auto"/>
              <w:right w:val="single" w:sz="4" w:space="0" w:color="auto"/>
            </w:tcBorders>
            <w:shd w:val="clear" w:color="auto" w:fill="auto"/>
            <w:vAlign w:val="center"/>
          </w:tcPr>
          <w:p w:rsidR="009C01A8" w:rsidRPr="001C6FF5" w:rsidRDefault="009C01A8" w:rsidP="009C01A8">
            <w:pPr>
              <w:spacing w:after="0" w:line="240" w:lineRule="auto"/>
              <w:jc w:val="center"/>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38</w:t>
            </w:r>
          </w:p>
        </w:tc>
      </w:tr>
    </w:tbl>
    <w:p w:rsidR="004034A3" w:rsidRDefault="004034A3" w:rsidP="003B06DD">
      <w:pPr>
        <w:spacing w:after="0" w:line="240" w:lineRule="auto"/>
        <w:rPr>
          <w:rFonts w:ascii="Times New Roman" w:hAnsi="Times New Roman" w:cs="Times New Roman"/>
          <w:b/>
          <w:bCs/>
          <w:sz w:val="24"/>
          <w:szCs w:val="24"/>
        </w:rPr>
      </w:pPr>
    </w:p>
    <w:p w:rsidR="004034A3" w:rsidRDefault="004034A3" w:rsidP="00F6732F">
      <w:pPr>
        <w:spacing w:after="0" w:line="240" w:lineRule="auto"/>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4034A3" w:rsidRDefault="004034A3" w:rsidP="00FE2196">
      <w:pPr>
        <w:spacing w:after="0" w:line="240" w:lineRule="auto"/>
        <w:jc w:val="center"/>
        <w:rPr>
          <w:rFonts w:ascii="Times New Roman" w:hAnsi="Times New Roman" w:cs="Times New Roman"/>
          <w:b/>
          <w:bCs/>
          <w:sz w:val="24"/>
          <w:szCs w:val="24"/>
        </w:rPr>
      </w:pPr>
    </w:p>
    <w:p w:rsidR="007D0872" w:rsidRDefault="007D0872" w:rsidP="00FC5F72">
      <w:pPr>
        <w:pStyle w:val="ConsPlusTitle"/>
        <w:ind w:right="-2" w:firstLine="709"/>
        <w:jc w:val="both"/>
        <w:outlineLvl w:val="1"/>
        <w:rPr>
          <w:bCs w:val="0"/>
        </w:rPr>
      </w:pPr>
      <w:r w:rsidRPr="007D0872">
        <w:rPr>
          <w:bCs w:val="0"/>
        </w:rPr>
        <w:t>5 Критерий – «Удовлетворенность условиями оказания услуг»</w:t>
      </w:r>
    </w:p>
    <w:p w:rsidR="00553511" w:rsidRPr="00553511" w:rsidRDefault="00553511" w:rsidP="00FC5F72">
      <w:pPr>
        <w:spacing w:before="120" w:after="0" w:line="240" w:lineRule="auto"/>
        <w:ind w:right="-2" w:firstLine="709"/>
        <w:contextualSpacing/>
        <w:jc w:val="both"/>
        <w:rPr>
          <w:rFonts w:ascii="Times New Roman" w:hAnsi="Times New Roman" w:cs="Times New Roman"/>
          <w:bCs/>
          <w:sz w:val="24"/>
          <w:szCs w:val="24"/>
        </w:rPr>
      </w:pPr>
      <w:r w:rsidRPr="00553511">
        <w:rPr>
          <w:rFonts w:ascii="Times New Roman" w:hAnsi="Times New Roman" w:cs="Times New Roman"/>
          <w:sz w:val="24"/>
          <w:szCs w:val="24"/>
        </w:rPr>
        <w:t>Критерий представлен тремя показателями:</w:t>
      </w:r>
    </w:p>
    <w:p w:rsidR="00553511" w:rsidRPr="00553511" w:rsidRDefault="00553511" w:rsidP="00FC5F72">
      <w:pPr>
        <w:spacing w:after="0" w:line="240" w:lineRule="auto"/>
        <w:ind w:right="-2" w:firstLine="709"/>
        <w:contextualSpacing/>
        <w:jc w:val="both"/>
        <w:rPr>
          <w:rFonts w:ascii="Times New Roman" w:hAnsi="Times New Roman" w:cs="Times New Roman"/>
          <w:bCs/>
          <w:sz w:val="24"/>
          <w:szCs w:val="24"/>
        </w:rPr>
      </w:pPr>
      <w:r w:rsidRPr="00553511">
        <w:rPr>
          <w:rFonts w:ascii="Times New Roman" w:hAnsi="Times New Roman" w:cs="Times New Roman"/>
          <w:i/>
          <w:sz w:val="24"/>
          <w:szCs w:val="24"/>
        </w:rPr>
        <w:t>Показатель 5.1.</w:t>
      </w:r>
      <w:r w:rsidRPr="00553511">
        <w:rPr>
          <w:rFonts w:ascii="Times New Roman" w:hAnsi="Times New Roman" w:cs="Times New Roman"/>
          <w:b/>
          <w:sz w:val="24"/>
          <w:szCs w:val="24"/>
        </w:rPr>
        <w:t> </w:t>
      </w:r>
      <w:r w:rsidRPr="00553511">
        <w:rPr>
          <w:rFonts w:ascii="Times New Roman" w:hAnsi="Times New Roman" w:cs="Times New Roman"/>
          <w:sz w:val="24"/>
          <w:szCs w:val="24"/>
        </w:rPr>
        <w:t>Доля получателей услуг, которые готовы рекомендовать организацию образования родственникам и знакомым (в % от общего числа опрошенных получателей услуг).</w:t>
      </w:r>
      <w:r>
        <w:rPr>
          <w:rFonts w:ascii="Times New Roman" w:hAnsi="Times New Roman" w:cs="Times New Roman"/>
          <w:sz w:val="24"/>
          <w:szCs w:val="24"/>
        </w:rPr>
        <w:t xml:space="preserve"> З</w:t>
      </w:r>
      <w:r w:rsidRPr="00553511">
        <w:rPr>
          <w:rFonts w:ascii="Times New Roman" w:hAnsi="Times New Roman" w:cs="Times New Roman"/>
          <w:bCs/>
          <w:sz w:val="24"/>
          <w:szCs w:val="24"/>
        </w:rPr>
        <w:t xml:space="preserve">начение </w:t>
      </w:r>
      <w:r>
        <w:rPr>
          <w:rFonts w:ascii="Times New Roman" w:hAnsi="Times New Roman" w:cs="Times New Roman"/>
          <w:bCs/>
          <w:sz w:val="24"/>
          <w:szCs w:val="24"/>
        </w:rPr>
        <w:t>показателя</w:t>
      </w:r>
      <w:r w:rsidRPr="00553511">
        <w:rPr>
          <w:rFonts w:ascii="Times New Roman" w:hAnsi="Times New Roman" w:cs="Times New Roman"/>
          <w:bCs/>
          <w:sz w:val="24"/>
          <w:szCs w:val="24"/>
        </w:rPr>
        <w:t xml:space="preserve"> вычисляется в результате опроса получателей услуг</w:t>
      </w:r>
      <w:r>
        <w:rPr>
          <w:rFonts w:ascii="Times New Roman" w:hAnsi="Times New Roman" w:cs="Times New Roman"/>
          <w:bCs/>
          <w:sz w:val="24"/>
          <w:szCs w:val="24"/>
        </w:rPr>
        <w:t>.</w:t>
      </w:r>
    </w:p>
    <w:p w:rsidR="00553511" w:rsidRPr="00553511" w:rsidRDefault="00553511" w:rsidP="00FC5F72">
      <w:pPr>
        <w:spacing w:after="0" w:line="240" w:lineRule="auto"/>
        <w:ind w:right="-2" w:firstLine="709"/>
        <w:jc w:val="both"/>
        <w:rPr>
          <w:rFonts w:ascii="Times New Roman" w:hAnsi="Times New Roman"/>
          <w:sz w:val="24"/>
          <w:szCs w:val="24"/>
        </w:rPr>
      </w:pPr>
      <w:r w:rsidRPr="00553511">
        <w:rPr>
          <w:rFonts w:ascii="Times New Roman" w:hAnsi="Times New Roman" w:cs="Times New Roman"/>
          <w:i/>
          <w:sz w:val="24"/>
          <w:szCs w:val="24"/>
        </w:rPr>
        <w:t>Показатель 5.2.</w:t>
      </w:r>
      <w:r w:rsidRPr="00553511">
        <w:rPr>
          <w:rFonts w:ascii="Times New Roman" w:hAnsi="Times New Roman" w:cs="Times New Roman"/>
          <w:b/>
          <w:sz w:val="24"/>
          <w:szCs w:val="24"/>
        </w:rPr>
        <w:t> </w:t>
      </w:r>
      <w:r w:rsidRPr="00553511">
        <w:rPr>
          <w:rFonts w:ascii="Times New Roman" w:hAnsi="Times New Roman" w:cs="Times New Roman"/>
          <w:sz w:val="24"/>
          <w:szCs w:val="24"/>
        </w:rPr>
        <w:t xml:space="preserve">Доля получателей услуг, удовлетворенных организационными условиями предоставления услуг </w:t>
      </w:r>
      <w:r>
        <w:rPr>
          <w:rFonts w:ascii="Times New Roman" w:hAnsi="Times New Roman" w:cs="Times New Roman"/>
          <w:sz w:val="24"/>
          <w:szCs w:val="24"/>
        </w:rPr>
        <w:t>(</w:t>
      </w:r>
      <w:r w:rsidRPr="00553511">
        <w:rPr>
          <w:rFonts w:ascii="Times New Roman" w:hAnsi="Times New Roman"/>
          <w:sz w:val="24"/>
          <w:szCs w:val="24"/>
        </w:rPr>
        <w:t>наличием и понятностью навигации внутри организации;</w:t>
      </w:r>
      <w:r>
        <w:rPr>
          <w:rFonts w:ascii="Times New Roman" w:hAnsi="Times New Roman"/>
          <w:sz w:val="24"/>
          <w:szCs w:val="24"/>
        </w:rPr>
        <w:t xml:space="preserve"> </w:t>
      </w:r>
      <w:r w:rsidRPr="00553511">
        <w:rPr>
          <w:rFonts w:ascii="Times New Roman" w:hAnsi="Times New Roman"/>
          <w:sz w:val="24"/>
          <w:szCs w:val="24"/>
        </w:rPr>
        <w:t>удобством графика работы организации (подразделения, отдельных специалистов и прочее)</w:t>
      </w:r>
      <w:r>
        <w:rPr>
          <w:rFonts w:ascii="Times New Roman" w:hAnsi="Times New Roman"/>
          <w:sz w:val="24"/>
          <w:szCs w:val="24"/>
        </w:rPr>
        <w:t xml:space="preserve"> </w:t>
      </w:r>
      <w:r w:rsidRPr="00553511">
        <w:rPr>
          <w:rFonts w:ascii="Times New Roman" w:hAnsi="Times New Roman" w:cs="Times New Roman"/>
          <w:sz w:val="24"/>
          <w:szCs w:val="24"/>
        </w:rPr>
        <w:t>(в % от общего числа опрошенных получателей услуг).</w:t>
      </w:r>
      <w:r>
        <w:rPr>
          <w:rFonts w:ascii="Times New Roman" w:hAnsi="Times New Roman" w:cs="Times New Roman"/>
          <w:sz w:val="24"/>
          <w:szCs w:val="24"/>
        </w:rPr>
        <w:t xml:space="preserve"> </w:t>
      </w:r>
      <w:r>
        <w:rPr>
          <w:rFonts w:ascii="Times New Roman" w:hAnsi="Times New Roman"/>
          <w:sz w:val="24"/>
          <w:szCs w:val="24"/>
        </w:rPr>
        <w:t xml:space="preserve">Значение показателя </w:t>
      </w:r>
      <w:r w:rsidRPr="00553511">
        <w:rPr>
          <w:rFonts w:ascii="Times New Roman" w:hAnsi="Times New Roman"/>
          <w:sz w:val="24"/>
          <w:szCs w:val="24"/>
        </w:rPr>
        <w:t>вычисляется в результате опроса получателей услуг</w:t>
      </w:r>
      <w:r>
        <w:rPr>
          <w:rFonts w:ascii="Times New Roman" w:hAnsi="Times New Roman"/>
          <w:sz w:val="24"/>
          <w:szCs w:val="24"/>
        </w:rPr>
        <w:t>.</w:t>
      </w:r>
    </w:p>
    <w:p w:rsidR="00553511" w:rsidRPr="00553511" w:rsidRDefault="00553511" w:rsidP="00FC5F72">
      <w:pPr>
        <w:spacing w:line="240" w:lineRule="auto"/>
        <w:ind w:right="-2" w:firstLine="709"/>
        <w:contextualSpacing/>
        <w:jc w:val="both"/>
        <w:rPr>
          <w:rFonts w:ascii="Times New Roman" w:hAnsi="Times New Roman"/>
          <w:sz w:val="24"/>
          <w:szCs w:val="24"/>
        </w:rPr>
      </w:pPr>
      <w:r w:rsidRPr="00553511">
        <w:rPr>
          <w:rFonts w:ascii="Times New Roman" w:hAnsi="Times New Roman" w:cs="Times New Roman"/>
          <w:i/>
          <w:sz w:val="24"/>
          <w:szCs w:val="24"/>
        </w:rPr>
        <w:t>Показатель 5.3.</w:t>
      </w:r>
      <w:r w:rsidRPr="00553511">
        <w:rPr>
          <w:rFonts w:ascii="Times New Roman" w:hAnsi="Times New Roman" w:cs="Times New Roman"/>
          <w:b/>
          <w:sz w:val="24"/>
          <w:szCs w:val="24"/>
        </w:rPr>
        <w:t> </w:t>
      </w:r>
      <w:r w:rsidRPr="00553511">
        <w:rPr>
          <w:rFonts w:ascii="Times New Roman" w:hAnsi="Times New Roman" w:cs="Times New Roman"/>
          <w:sz w:val="24"/>
          <w:szCs w:val="24"/>
        </w:rPr>
        <w:t>Доля получателей услуг, удовлетворенных в целом условиями оказания услуг в организации образования (в % от общего числа опрошенных получателей услуг).</w:t>
      </w:r>
      <w:r>
        <w:rPr>
          <w:rFonts w:ascii="Times New Roman" w:hAnsi="Times New Roman" w:cs="Times New Roman"/>
          <w:sz w:val="24"/>
          <w:szCs w:val="24"/>
        </w:rPr>
        <w:t xml:space="preserve"> Значение показателя</w:t>
      </w:r>
      <w:r w:rsidRPr="00553511">
        <w:rPr>
          <w:rFonts w:ascii="Times New Roman" w:hAnsi="Times New Roman"/>
          <w:sz w:val="24"/>
          <w:szCs w:val="24"/>
        </w:rPr>
        <w:t xml:space="preserve"> вычисляется в результате опроса получателей услуг</w:t>
      </w:r>
      <w:r>
        <w:rPr>
          <w:rFonts w:ascii="Times New Roman" w:hAnsi="Times New Roman"/>
          <w:sz w:val="24"/>
          <w:szCs w:val="24"/>
        </w:rPr>
        <w:t>.</w:t>
      </w:r>
    </w:p>
    <w:p w:rsidR="00553511" w:rsidRPr="0085577D" w:rsidRDefault="00553511" w:rsidP="00FC5F72">
      <w:pPr>
        <w:spacing w:line="240" w:lineRule="auto"/>
        <w:ind w:right="-2" w:firstLine="709"/>
        <w:contextualSpacing/>
        <w:jc w:val="both"/>
        <w:rPr>
          <w:rFonts w:ascii="Times New Roman" w:hAnsi="Times New Roman" w:cs="Times New Roman"/>
          <w:bCs/>
          <w:sz w:val="24"/>
          <w:szCs w:val="24"/>
        </w:rPr>
      </w:pPr>
      <w:r w:rsidRPr="0085577D">
        <w:rPr>
          <w:rFonts w:ascii="Times New Roman" w:hAnsi="Times New Roman" w:cs="Times New Roman"/>
          <w:bCs/>
          <w:sz w:val="24"/>
          <w:szCs w:val="24"/>
        </w:rPr>
        <w:t xml:space="preserve">Значение критерия 5 </w:t>
      </w:r>
      <w:r w:rsidR="0085577D">
        <w:rPr>
          <w:rFonts w:ascii="Times New Roman" w:hAnsi="Times New Roman" w:cs="Times New Roman"/>
          <w:bCs/>
          <w:sz w:val="24"/>
          <w:szCs w:val="24"/>
        </w:rPr>
        <w:t>рассчитывается с уче</w:t>
      </w:r>
      <w:r w:rsidRPr="0085577D">
        <w:rPr>
          <w:rFonts w:ascii="Times New Roman" w:hAnsi="Times New Roman" w:cs="Times New Roman"/>
          <w:bCs/>
          <w:sz w:val="24"/>
          <w:szCs w:val="24"/>
        </w:rPr>
        <w:t>том значимости каждого показателя, характеризующего данный критерий, по следующей формуле:</w:t>
      </w:r>
    </w:p>
    <w:p w:rsidR="00553511" w:rsidRPr="00066550" w:rsidRDefault="00553511" w:rsidP="00FC5F72">
      <w:pPr>
        <w:spacing w:line="240" w:lineRule="auto"/>
        <w:ind w:right="-2" w:firstLine="709"/>
        <w:contextualSpacing/>
        <w:jc w:val="both"/>
        <w:rPr>
          <w:rFonts w:ascii="Times New Roman" w:hAnsi="Times New Roman" w:cs="Times New Roman"/>
          <w:bCs/>
          <w:sz w:val="16"/>
          <w:szCs w:val="16"/>
        </w:rPr>
      </w:pPr>
    </w:p>
    <w:p w:rsidR="00553511" w:rsidRPr="00553511" w:rsidRDefault="00553511" w:rsidP="00FC5F72">
      <w:pPr>
        <w:spacing w:line="240" w:lineRule="auto"/>
        <w:ind w:right="-2" w:firstLine="709"/>
        <w:contextualSpacing/>
        <w:jc w:val="center"/>
        <w:rPr>
          <w:rFonts w:ascii="Times New Roman" w:hAnsi="Times New Roman" w:cs="Times New Roman"/>
          <w:bCs/>
          <w:sz w:val="24"/>
          <w:szCs w:val="24"/>
        </w:rPr>
      </w:pPr>
      <w:r w:rsidRPr="00553511">
        <w:rPr>
          <w:rFonts w:ascii="Times New Roman" w:hAnsi="Times New Roman" w:cs="Times New Roman"/>
          <w:bCs/>
          <w:sz w:val="24"/>
          <w:szCs w:val="24"/>
        </w:rPr>
        <w:t>К</w:t>
      </w:r>
      <w:r w:rsidRPr="00553511">
        <w:rPr>
          <w:rFonts w:ascii="Times New Roman" w:hAnsi="Times New Roman" w:cs="Times New Roman"/>
          <w:bCs/>
          <w:sz w:val="24"/>
          <w:szCs w:val="24"/>
          <w:vertAlign w:val="superscript"/>
        </w:rPr>
        <w:t>5</w:t>
      </w:r>
      <w:r w:rsidRPr="00553511">
        <w:rPr>
          <w:rFonts w:ascii="Times New Roman" w:hAnsi="Times New Roman" w:cs="Times New Roman"/>
          <w:bCs/>
          <w:sz w:val="24"/>
          <w:szCs w:val="24"/>
        </w:rPr>
        <w:t xml:space="preserve"> = (0,3 x П</w:t>
      </w:r>
      <w:r w:rsidRPr="00553511">
        <w:rPr>
          <w:rFonts w:ascii="Times New Roman" w:hAnsi="Times New Roman" w:cs="Times New Roman"/>
          <w:bCs/>
          <w:sz w:val="24"/>
          <w:szCs w:val="24"/>
          <w:vertAlign w:val="subscript"/>
        </w:rPr>
        <w:t>5.1</w:t>
      </w:r>
      <w:r w:rsidRPr="00553511">
        <w:rPr>
          <w:rFonts w:ascii="Times New Roman" w:hAnsi="Times New Roman" w:cs="Times New Roman"/>
          <w:bCs/>
          <w:sz w:val="24"/>
          <w:szCs w:val="24"/>
        </w:rPr>
        <w:t xml:space="preserve"> + 0,2 x П</w:t>
      </w:r>
      <w:r w:rsidRPr="00553511">
        <w:rPr>
          <w:rFonts w:ascii="Times New Roman" w:hAnsi="Times New Roman" w:cs="Times New Roman"/>
          <w:bCs/>
          <w:sz w:val="24"/>
          <w:szCs w:val="24"/>
          <w:vertAlign w:val="subscript"/>
        </w:rPr>
        <w:t>5.2</w:t>
      </w:r>
      <w:r w:rsidRPr="00553511">
        <w:rPr>
          <w:rFonts w:ascii="Times New Roman" w:hAnsi="Times New Roman" w:cs="Times New Roman"/>
          <w:bCs/>
          <w:sz w:val="24"/>
          <w:szCs w:val="24"/>
        </w:rPr>
        <w:t xml:space="preserve"> + 0,5 x П</w:t>
      </w:r>
      <w:r w:rsidRPr="00553511">
        <w:rPr>
          <w:rFonts w:ascii="Times New Roman" w:hAnsi="Times New Roman" w:cs="Times New Roman"/>
          <w:bCs/>
          <w:sz w:val="24"/>
          <w:szCs w:val="24"/>
          <w:vertAlign w:val="subscript"/>
        </w:rPr>
        <w:t>5.3</w:t>
      </w:r>
      <w:r w:rsidRPr="00553511">
        <w:rPr>
          <w:rFonts w:ascii="Times New Roman" w:hAnsi="Times New Roman" w:cs="Times New Roman"/>
          <w:bCs/>
          <w:sz w:val="24"/>
          <w:szCs w:val="24"/>
        </w:rPr>
        <w:t>)</w:t>
      </w:r>
    </w:p>
    <w:p w:rsidR="0085577D" w:rsidRPr="0085577D" w:rsidRDefault="0085577D" w:rsidP="00FC5F72">
      <w:pPr>
        <w:spacing w:line="240" w:lineRule="auto"/>
        <w:ind w:right="-2" w:firstLine="709"/>
        <w:contextualSpacing/>
        <w:jc w:val="both"/>
        <w:rPr>
          <w:rFonts w:ascii="Times New Roman" w:hAnsi="Times New Roman" w:cs="Times New Roman"/>
          <w:bCs/>
          <w:sz w:val="16"/>
          <w:szCs w:val="16"/>
        </w:rPr>
      </w:pPr>
    </w:p>
    <w:p w:rsidR="00553511" w:rsidRPr="00553511" w:rsidRDefault="0085577D" w:rsidP="00FC5F72">
      <w:pPr>
        <w:spacing w:line="240" w:lineRule="auto"/>
        <w:ind w:right="-2" w:firstLine="709"/>
        <w:contextualSpacing/>
        <w:jc w:val="both"/>
        <w:rPr>
          <w:rFonts w:ascii="Times New Roman" w:eastAsia="Times New Roman" w:hAnsi="Times New Roman" w:cs="Times New Roman"/>
          <w:sz w:val="24"/>
          <w:szCs w:val="24"/>
        </w:rPr>
      </w:pPr>
      <w:r>
        <w:rPr>
          <w:rFonts w:ascii="Times New Roman" w:hAnsi="Times New Roman" w:cs="Times New Roman"/>
          <w:bCs/>
          <w:sz w:val="24"/>
          <w:szCs w:val="24"/>
        </w:rPr>
        <w:t xml:space="preserve">Максимально возможное итоговое количество баллов по 5 критерию – 100. </w:t>
      </w:r>
      <w:r w:rsidRPr="0085577D">
        <w:rPr>
          <w:rFonts w:ascii="Times New Roman" w:hAnsi="Times New Roman" w:cs="Times New Roman"/>
          <w:bCs/>
          <w:sz w:val="24"/>
          <w:szCs w:val="24"/>
        </w:rPr>
        <w:t>Н</w:t>
      </w:r>
      <w:r w:rsidR="00553511" w:rsidRPr="0085577D">
        <w:rPr>
          <w:rFonts w:ascii="Times New Roman" w:eastAsia="Times New Roman" w:hAnsi="Times New Roman" w:cs="Times New Roman"/>
          <w:sz w:val="24"/>
          <w:szCs w:val="24"/>
        </w:rPr>
        <w:t>аивысший результат набрали 132 организации.</w:t>
      </w:r>
      <w:r w:rsidRPr="0085577D">
        <w:rPr>
          <w:rFonts w:ascii="Times New Roman" w:eastAsia="Times New Roman" w:hAnsi="Times New Roman" w:cs="Times New Roman"/>
          <w:sz w:val="24"/>
          <w:szCs w:val="24"/>
        </w:rPr>
        <w:t xml:space="preserve"> </w:t>
      </w:r>
      <w:r w:rsidR="00553511" w:rsidRPr="0085577D">
        <w:rPr>
          <w:rFonts w:ascii="Times New Roman" w:eastAsia="Times New Roman" w:hAnsi="Times New Roman" w:cs="Times New Roman"/>
          <w:sz w:val="24"/>
          <w:szCs w:val="24"/>
        </w:rPr>
        <w:t>Среднее значение по данному критерию составляет 95,83 балла.</w:t>
      </w:r>
    </w:p>
    <w:p w:rsidR="0085577D" w:rsidRPr="00066550" w:rsidRDefault="0085577D" w:rsidP="00FC5F72">
      <w:pPr>
        <w:spacing w:after="0" w:line="240" w:lineRule="auto"/>
        <w:ind w:right="-2" w:firstLine="709"/>
        <w:jc w:val="center"/>
        <w:rPr>
          <w:rFonts w:ascii="Times New Roman" w:hAnsi="Times New Roman" w:cs="Times New Roman"/>
          <w:b/>
          <w:bCs/>
          <w:sz w:val="16"/>
          <w:szCs w:val="16"/>
        </w:rPr>
      </w:pPr>
    </w:p>
    <w:p w:rsidR="007D0872"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Результаты образовательных организаций по</w:t>
      </w:r>
      <w:r w:rsidR="007D0872">
        <w:rPr>
          <w:rFonts w:ascii="Times New Roman" w:hAnsi="Times New Roman" w:cs="Times New Roman"/>
          <w:b/>
          <w:bCs/>
          <w:sz w:val="24"/>
          <w:szCs w:val="24"/>
        </w:rPr>
        <w:t xml:space="preserve"> 5 критерию </w:t>
      </w:r>
    </w:p>
    <w:p w:rsidR="00C31E0B" w:rsidRDefault="00E260B5" w:rsidP="00FC5F72">
      <w:pPr>
        <w:spacing w:after="0" w:line="240" w:lineRule="auto"/>
        <w:ind w:left="-284" w:firstLine="710"/>
        <w:jc w:val="center"/>
        <w:rPr>
          <w:rFonts w:ascii="Times New Roman" w:hAnsi="Times New Roman" w:cs="Times New Roman"/>
          <w:b/>
          <w:bCs/>
          <w:sz w:val="24"/>
          <w:szCs w:val="24"/>
        </w:rPr>
      </w:pPr>
      <w:r w:rsidRPr="00C151A3">
        <w:rPr>
          <w:rFonts w:ascii="Times New Roman" w:hAnsi="Times New Roman" w:cs="Times New Roman"/>
          <w:b/>
          <w:bCs/>
          <w:sz w:val="24"/>
          <w:szCs w:val="24"/>
        </w:rPr>
        <w:t>«Удовлетворенность условиями оказания услуг»</w:t>
      </w:r>
    </w:p>
    <w:p w:rsidR="008D3982" w:rsidRPr="0085577D" w:rsidRDefault="008D3982" w:rsidP="0085577D">
      <w:pPr>
        <w:spacing w:after="0" w:line="240" w:lineRule="auto"/>
        <w:ind w:left="-284" w:firstLine="710"/>
        <w:jc w:val="center"/>
        <w:rPr>
          <w:rFonts w:ascii="Times New Roman" w:hAnsi="Times New Roman" w:cs="Times New Roman"/>
          <w:b/>
          <w:bCs/>
          <w:sz w:val="16"/>
          <w:szCs w:val="16"/>
        </w:rPr>
      </w:pPr>
    </w:p>
    <w:tbl>
      <w:tblPr>
        <w:tblW w:w="10063" w:type="dxa"/>
        <w:tblInd w:w="28" w:type="dxa"/>
        <w:tblLayout w:type="fixed"/>
        <w:tblCellMar>
          <w:left w:w="28" w:type="dxa"/>
          <w:right w:w="28" w:type="dxa"/>
        </w:tblCellMar>
        <w:tblLook w:val="04A0" w:firstRow="1" w:lastRow="0" w:firstColumn="1" w:lastColumn="0" w:noHBand="0" w:noVBand="1"/>
      </w:tblPr>
      <w:tblGrid>
        <w:gridCol w:w="567"/>
        <w:gridCol w:w="5812"/>
        <w:gridCol w:w="624"/>
        <w:gridCol w:w="624"/>
        <w:gridCol w:w="624"/>
        <w:gridCol w:w="1246"/>
        <w:gridCol w:w="566"/>
      </w:tblGrid>
      <w:tr w:rsidR="009148A7" w:rsidRPr="001C6FF5" w:rsidTr="00BF1B35">
        <w:trPr>
          <w:cantSplit/>
          <w:trHeight w:val="20"/>
          <w:tblHeader/>
        </w:trPr>
        <w:tc>
          <w:tcPr>
            <w:tcW w:w="567" w:type="dxa"/>
            <w:vMerge w:val="restart"/>
            <w:tcBorders>
              <w:top w:val="single" w:sz="4" w:space="0" w:color="auto"/>
              <w:left w:val="single" w:sz="4" w:space="0" w:color="auto"/>
              <w:right w:val="single" w:sz="4" w:space="0" w:color="auto"/>
            </w:tcBorders>
            <w:shd w:val="clear" w:color="auto" w:fill="auto"/>
          </w:tcPr>
          <w:p w:rsidR="009148A7" w:rsidRPr="009148A7" w:rsidRDefault="00266543" w:rsidP="009148A7">
            <w:pPr>
              <w:spacing w:after="0" w:line="240" w:lineRule="auto"/>
              <w:ind w:left="-737" w:right="-28" w:firstLine="596"/>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sidRPr="009148A7">
              <w:rPr>
                <w:rFonts w:ascii="Times New Roman" w:eastAsia="Calibri" w:hAnsi="Times New Roman" w:cs="Times New Roman"/>
                <w:b/>
                <w:bCs/>
                <w:color w:val="000000"/>
                <w:lang w:eastAsia="en-US"/>
              </w:rPr>
              <w:t>№</w:t>
            </w:r>
          </w:p>
          <w:p w:rsidR="009148A7" w:rsidRPr="001C6FF5" w:rsidRDefault="00266543" w:rsidP="009148A7">
            <w:pPr>
              <w:spacing w:after="0" w:line="240" w:lineRule="auto"/>
              <w:ind w:left="-737" w:right="-28" w:firstLine="596"/>
              <w:jc w:val="center"/>
              <w:rPr>
                <w:rFonts w:ascii="Times New Roman" w:eastAsia="Times New Roman" w:hAnsi="Times New Roman" w:cs="Times New Roman"/>
                <w:i/>
                <w:sz w:val="28"/>
                <w:szCs w:val="28"/>
              </w:rPr>
            </w:pPr>
            <w:r>
              <w:rPr>
                <w:rFonts w:ascii="Times New Roman" w:eastAsia="Calibri" w:hAnsi="Times New Roman" w:cs="Times New Roman"/>
                <w:b/>
                <w:bCs/>
                <w:color w:val="000000"/>
                <w:lang w:eastAsia="en-US"/>
              </w:rPr>
              <w:t xml:space="preserve"> </w:t>
            </w:r>
            <w:r w:rsidR="009148A7" w:rsidRPr="009148A7">
              <w:rPr>
                <w:rFonts w:ascii="Times New Roman" w:eastAsia="Calibri" w:hAnsi="Times New Roman" w:cs="Times New Roman"/>
                <w:b/>
                <w:bCs/>
                <w:color w:val="000000"/>
                <w:lang w:eastAsia="en-US"/>
              </w:rPr>
              <w:t>п/п</w:t>
            </w:r>
          </w:p>
        </w:tc>
        <w:tc>
          <w:tcPr>
            <w:tcW w:w="5812"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 w:firstLine="596"/>
              <w:jc w:val="center"/>
              <w:rPr>
                <w:rFonts w:ascii="Times New Roman" w:eastAsia="Calibri" w:hAnsi="Times New Roman" w:cs="Times New Roman"/>
                <w:b/>
                <w:bCs/>
                <w:color w:val="000000"/>
                <w:lang w:eastAsia="en-US"/>
              </w:rPr>
            </w:pPr>
            <w:r w:rsidRPr="001C6FF5">
              <w:rPr>
                <w:rFonts w:ascii="Times New Roman" w:eastAsia="Times New Roman" w:hAnsi="Times New Roman" w:cs="Times New Roman"/>
                <w:i/>
                <w:sz w:val="28"/>
                <w:szCs w:val="28"/>
              </w:rPr>
              <w:br w:type="page"/>
            </w:r>
            <w:r w:rsidRPr="001C6FF5">
              <w:rPr>
                <w:rFonts w:ascii="Times New Roman" w:eastAsia="Calibri" w:hAnsi="Times New Roman" w:cs="Times New Roman"/>
                <w:b/>
                <w:bCs/>
                <w:color w:val="000000"/>
                <w:lang w:eastAsia="en-US"/>
              </w:rPr>
              <w:t xml:space="preserve">Наименование </w:t>
            </w:r>
            <w:r>
              <w:rPr>
                <w:rFonts w:ascii="Times New Roman" w:eastAsia="Calibri" w:hAnsi="Times New Roman" w:cs="Times New Roman"/>
                <w:b/>
                <w:bCs/>
                <w:color w:val="000000"/>
                <w:lang w:eastAsia="en-US"/>
              </w:rPr>
              <w:t>образовательной организации</w:t>
            </w:r>
          </w:p>
        </w:tc>
        <w:tc>
          <w:tcPr>
            <w:tcW w:w="1872" w:type="dxa"/>
            <w:gridSpan w:val="3"/>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Показатели</w:t>
            </w:r>
          </w:p>
        </w:tc>
        <w:tc>
          <w:tcPr>
            <w:tcW w:w="1246" w:type="dxa"/>
            <w:vMerge w:val="restart"/>
            <w:tcBorders>
              <w:top w:val="single" w:sz="4" w:space="0" w:color="auto"/>
              <w:left w:val="single" w:sz="4" w:space="0" w:color="auto"/>
              <w:right w:val="single" w:sz="4" w:space="0" w:color="auto"/>
            </w:tcBorders>
            <w:shd w:val="clear" w:color="auto" w:fill="auto"/>
            <w:vAlign w:val="center"/>
            <w:hideMark/>
          </w:tcPr>
          <w:p w:rsidR="009148A7" w:rsidRDefault="009148A7" w:rsidP="0085577D">
            <w:pPr>
              <w:spacing w:after="0" w:line="240" w:lineRule="auto"/>
              <w:ind w:left="-58" w:right="-2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Итого по </w:t>
            </w:r>
          </w:p>
          <w:p w:rsidR="009148A7" w:rsidRPr="001C6FF5" w:rsidRDefault="009148A7" w:rsidP="0085577D">
            <w:pPr>
              <w:spacing w:after="0" w:line="240" w:lineRule="auto"/>
              <w:ind w:left="-58" w:right="-28"/>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5 критерию</w:t>
            </w:r>
          </w:p>
        </w:tc>
        <w:tc>
          <w:tcPr>
            <w:tcW w:w="566" w:type="dxa"/>
            <w:vMerge w:val="restart"/>
            <w:tcBorders>
              <w:top w:val="single" w:sz="4" w:space="0" w:color="auto"/>
              <w:left w:val="single" w:sz="4" w:space="0" w:color="auto"/>
              <w:right w:val="single" w:sz="4" w:space="0" w:color="auto"/>
            </w:tcBorders>
            <w:shd w:val="clear" w:color="auto" w:fill="auto"/>
            <w:vAlign w:val="center"/>
            <w:hideMark/>
          </w:tcPr>
          <w:p w:rsidR="009148A7" w:rsidRPr="001C6FF5" w:rsidRDefault="004D6F43" w:rsidP="004D6F43">
            <w:pPr>
              <w:spacing w:after="0" w:line="240" w:lineRule="auto"/>
              <w:ind w:left="-479" w:right="-28" w:firstLine="227"/>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Рей</w:t>
            </w:r>
            <w:proofErr w:type="gramStart"/>
            <w:r>
              <w:rPr>
                <w:rFonts w:ascii="Times New Roman" w:eastAsia="Calibri" w:hAnsi="Times New Roman" w:cs="Times New Roman"/>
                <w:b/>
                <w:bCs/>
                <w:color w:val="000000"/>
                <w:lang w:eastAsia="en-US"/>
              </w:rPr>
              <w:t xml:space="preserve">-  </w:t>
            </w:r>
            <w:r w:rsidR="009148A7" w:rsidRPr="001C6FF5">
              <w:rPr>
                <w:rFonts w:ascii="Times New Roman" w:eastAsia="Calibri" w:hAnsi="Times New Roman" w:cs="Times New Roman"/>
                <w:b/>
                <w:bCs/>
                <w:color w:val="000000"/>
                <w:lang w:eastAsia="en-US"/>
              </w:rPr>
              <w:t>т</w:t>
            </w:r>
            <w:proofErr w:type="gramEnd"/>
            <w:r>
              <w:rPr>
                <w:rFonts w:ascii="Times New Roman" w:eastAsia="Calibri" w:hAnsi="Times New Roman" w:cs="Times New Roman"/>
                <w:b/>
                <w:bCs/>
                <w:color w:val="000000"/>
                <w:lang w:eastAsia="en-US"/>
              </w:rPr>
              <w:t xml:space="preserve">     </w:t>
            </w:r>
            <w:proofErr w:type="spellStart"/>
            <w:r>
              <w:rPr>
                <w:rFonts w:ascii="Times New Roman" w:eastAsia="Calibri" w:hAnsi="Times New Roman" w:cs="Times New Roman"/>
                <w:b/>
                <w:bCs/>
                <w:color w:val="000000"/>
                <w:lang w:eastAsia="en-US"/>
              </w:rPr>
              <w:t>т</w:t>
            </w:r>
            <w:r w:rsidR="009148A7" w:rsidRPr="001C6FF5">
              <w:rPr>
                <w:rFonts w:ascii="Times New Roman" w:eastAsia="Calibri" w:hAnsi="Times New Roman" w:cs="Times New Roman"/>
                <w:b/>
                <w:bCs/>
                <w:color w:val="000000"/>
                <w:lang w:eastAsia="en-US"/>
              </w:rPr>
              <w:t>инг</w:t>
            </w:r>
            <w:proofErr w:type="spellEnd"/>
          </w:p>
        </w:tc>
      </w:tr>
      <w:tr w:rsidR="009148A7" w:rsidRPr="001C6FF5" w:rsidTr="00BF1B35">
        <w:trPr>
          <w:cantSplit/>
          <w:trHeight w:val="20"/>
          <w:tblHeader/>
        </w:trPr>
        <w:tc>
          <w:tcPr>
            <w:tcW w:w="567" w:type="dxa"/>
            <w:vMerge/>
            <w:tcBorders>
              <w:left w:val="single" w:sz="4" w:space="0" w:color="auto"/>
              <w:right w:val="single" w:sz="4" w:space="0" w:color="auto"/>
            </w:tcBorders>
            <w:shd w:val="clear" w:color="auto" w:fill="auto"/>
          </w:tcPr>
          <w:p w:rsidR="009148A7" w:rsidRPr="001C6FF5" w:rsidRDefault="009148A7" w:rsidP="0085577D">
            <w:pPr>
              <w:spacing w:after="0" w:line="240" w:lineRule="auto"/>
              <w:ind w:left="-284" w:firstLine="710"/>
              <w:rPr>
                <w:rFonts w:ascii="Times New Roman" w:eastAsia="Calibri" w:hAnsi="Times New Roman" w:cs="Times New Roman"/>
                <w:b/>
                <w:bCs/>
                <w:color w:val="000000"/>
                <w:lang w:eastAsia="en-US"/>
              </w:rPr>
            </w:pPr>
          </w:p>
        </w:tc>
        <w:tc>
          <w:tcPr>
            <w:tcW w:w="5812"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rPr>
                <w:rFonts w:ascii="Times New Roman" w:eastAsia="Calibri" w:hAnsi="Times New Roman" w:cs="Times New Roman"/>
                <w:b/>
                <w:bCs/>
                <w:color w:val="000000"/>
                <w:lang w:eastAsia="en-US"/>
              </w:rPr>
            </w:pP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5.1</w:t>
            </w:r>
          </w:p>
        </w:tc>
        <w:tc>
          <w:tcPr>
            <w:tcW w:w="624"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5.2</w:t>
            </w:r>
          </w:p>
        </w:tc>
        <w:tc>
          <w:tcPr>
            <w:tcW w:w="624" w:type="dxa"/>
            <w:tcBorders>
              <w:top w:val="single" w:sz="4" w:space="0" w:color="auto"/>
              <w:left w:val="nil"/>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284"/>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5.3</w:t>
            </w:r>
          </w:p>
        </w:tc>
        <w:tc>
          <w:tcPr>
            <w:tcW w:w="124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652" w:firstLine="710"/>
              <w:rPr>
                <w:rFonts w:ascii="Times New Roman" w:eastAsia="Calibri" w:hAnsi="Times New Roman" w:cs="Times New Roman"/>
                <w:b/>
                <w:bCs/>
                <w:color w:val="000000"/>
                <w:lang w:eastAsia="en-US"/>
              </w:rPr>
            </w:pPr>
          </w:p>
        </w:tc>
        <w:tc>
          <w:tcPr>
            <w:tcW w:w="566" w:type="dxa"/>
            <w:vMerge/>
            <w:tcBorders>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rPr>
                <w:rFonts w:ascii="Times New Roman" w:eastAsia="Calibri" w:hAnsi="Times New Roman" w:cs="Times New Roman"/>
                <w:b/>
                <w:bCs/>
                <w:color w:val="000000"/>
                <w:lang w:eastAsia="en-US"/>
              </w:rPr>
            </w:pPr>
          </w:p>
        </w:tc>
      </w:tr>
      <w:tr w:rsidR="009148A7" w:rsidRPr="001C6FF5" w:rsidTr="00BF1B35">
        <w:trPr>
          <w:cantSplit/>
          <w:trHeight w:val="20"/>
        </w:trPr>
        <w:tc>
          <w:tcPr>
            <w:tcW w:w="567" w:type="dxa"/>
            <w:vMerge/>
            <w:tcBorders>
              <w:left w:val="single" w:sz="4" w:space="0" w:color="auto"/>
              <w:bottom w:val="single" w:sz="4" w:space="0" w:color="auto"/>
              <w:right w:val="single" w:sz="4" w:space="0" w:color="auto"/>
            </w:tcBorders>
            <w:shd w:val="clear" w:color="auto" w:fill="auto"/>
          </w:tcPr>
          <w:p w:rsidR="009148A7" w:rsidRPr="001C6FF5" w:rsidRDefault="009148A7" w:rsidP="0085577D">
            <w:pPr>
              <w:spacing w:after="0" w:line="240" w:lineRule="auto"/>
              <w:ind w:left="-284" w:firstLine="710"/>
              <w:jc w:val="center"/>
              <w:rPr>
                <w:rFonts w:ascii="Times New Roman" w:eastAsia="Calibri" w:hAnsi="Times New Roman" w:cs="Times New Roman"/>
                <w:b/>
                <w:bCs/>
                <w:color w:val="000000"/>
                <w:szCs w:val="20"/>
                <w:lang w:eastAsia="en-US"/>
              </w:rPr>
            </w:pPr>
          </w:p>
        </w:tc>
        <w:tc>
          <w:tcPr>
            <w:tcW w:w="5812" w:type="dxa"/>
            <w:tcBorders>
              <w:top w:val="nil"/>
              <w:left w:val="single" w:sz="4" w:space="0" w:color="auto"/>
              <w:bottom w:val="single" w:sz="4" w:space="0" w:color="auto"/>
              <w:right w:val="single" w:sz="4" w:space="0" w:color="auto"/>
            </w:tcBorders>
            <w:shd w:val="clear" w:color="auto" w:fill="auto"/>
            <w:vAlign w:val="center"/>
            <w:hideMark/>
          </w:tcPr>
          <w:p w:rsidR="009148A7" w:rsidRPr="001C6FF5" w:rsidRDefault="009148A7" w:rsidP="0085577D">
            <w:pPr>
              <w:spacing w:after="0" w:line="240" w:lineRule="auto"/>
              <w:ind w:left="-284" w:firstLine="710"/>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Средний балл</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94,06</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96,13</w:t>
            </w:r>
          </w:p>
        </w:tc>
        <w:tc>
          <w:tcPr>
            <w:tcW w:w="624"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96,76</w:t>
            </w:r>
          </w:p>
        </w:tc>
        <w:tc>
          <w:tcPr>
            <w:tcW w:w="1246" w:type="dxa"/>
            <w:tcBorders>
              <w:top w:val="nil"/>
              <w:left w:val="nil"/>
              <w:bottom w:val="single" w:sz="4" w:space="0" w:color="auto"/>
              <w:right w:val="single" w:sz="4" w:space="0" w:color="auto"/>
            </w:tcBorders>
            <w:shd w:val="clear" w:color="auto" w:fill="auto"/>
            <w:vAlign w:val="center"/>
          </w:tcPr>
          <w:p w:rsidR="009148A7" w:rsidRPr="001C6FF5" w:rsidRDefault="009148A7" w:rsidP="0085577D">
            <w:pPr>
              <w:spacing w:after="0" w:line="240" w:lineRule="auto"/>
              <w:ind w:left="-284" w:firstLine="228"/>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95,83</w:t>
            </w:r>
          </w:p>
        </w:tc>
        <w:tc>
          <w:tcPr>
            <w:tcW w:w="566" w:type="dxa"/>
            <w:tcBorders>
              <w:top w:val="nil"/>
              <w:left w:val="nil"/>
              <w:bottom w:val="single" w:sz="4" w:space="0" w:color="auto"/>
              <w:right w:val="single" w:sz="4" w:space="0" w:color="auto"/>
            </w:tcBorders>
            <w:shd w:val="clear" w:color="auto" w:fill="auto"/>
            <w:vAlign w:val="center"/>
            <w:hideMark/>
          </w:tcPr>
          <w:p w:rsidR="009148A7" w:rsidRPr="001C6FF5" w:rsidRDefault="009148A7" w:rsidP="00805055">
            <w:pPr>
              <w:spacing w:after="0" w:line="240" w:lineRule="auto"/>
              <w:jc w:val="center"/>
              <w:rPr>
                <w:rFonts w:ascii="Times New Roman" w:eastAsia="Calibri" w:hAnsi="Times New Roman" w:cs="Times New Roman"/>
                <w:b/>
                <w:bCs/>
                <w:color w:val="000000"/>
                <w:szCs w:val="20"/>
                <w:lang w:eastAsia="en-US"/>
              </w:rPr>
            </w:pPr>
            <w:r w:rsidRPr="001C6FF5">
              <w:rPr>
                <w:rFonts w:ascii="Times New Roman" w:eastAsia="Calibri" w:hAnsi="Times New Roman" w:cs="Times New Roman"/>
                <w:b/>
                <w:bCs/>
                <w:color w:val="000000"/>
                <w:szCs w:val="20"/>
                <w:lang w:eastAsia="en-US"/>
              </w:rPr>
              <w:t>-</w:t>
            </w:r>
          </w:p>
        </w:tc>
      </w:tr>
      <w:tr w:rsidR="00BF1B35" w:rsidRPr="001C6FF5" w:rsidTr="00E734DB">
        <w:trPr>
          <w:cantSplit/>
          <w:trHeight w:val="20"/>
        </w:trPr>
        <w:tc>
          <w:tcPr>
            <w:tcW w:w="567" w:type="dxa"/>
            <w:tcBorders>
              <w:left w:val="single" w:sz="4" w:space="0" w:color="auto"/>
              <w:bottom w:val="single" w:sz="4" w:space="0" w:color="auto"/>
              <w:right w:val="single" w:sz="4" w:space="0" w:color="auto"/>
            </w:tcBorders>
            <w:shd w:val="clear" w:color="auto" w:fill="auto"/>
          </w:tcPr>
          <w:p w:rsidR="00BF1B35" w:rsidRPr="001C6FF5" w:rsidRDefault="00BF1B35" w:rsidP="00BF1B35">
            <w:pPr>
              <w:spacing w:after="0" w:line="240" w:lineRule="auto"/>
              <w:ind w:left="-284" w:firstLine="710"/>
              <w:jc w:val="center"/>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lastRenderedPageBreak/>
              <w:t>1</w:t>
            </w:r>
          </w:p>
        </w:tc>
        <w:tc>
          <w:tcPr>
            <w:tcW w:w="5812" w:type="dxa"/>
            <w:tcBorders>
              <w:top w:val="nil"/>
              <w:left w:val="single" w:sz="4" w:space="0" w:color="auto"/>
              <w:bottom w:val="single" w:sz="4" w:space="0" w:color="auto"/>
              <w:right w:val="single" w:sz="4" w:space="0" w:color="auto"/>
            </w:tcBorders>
            <w:shd w:val="clear" w:color="auto" w:fill="auto"/>
            <w:vAlign w:val="center"/>
          </w:tcPr>
          <w:p w:rsidR="00BF1B35" w:rsidRPr="001C6FF5" w:rsidRDefault="00BF1B35" w:rsidP="00BF1B3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Вихарево</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val="restart"/>
            <w:tcBorders>
              <w:top w:val="nil"/>
              <w:left w:val="nil"/>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1</w:t>
            </w:r>
          </w:p>
        </w:tc>
      </w:tr>
      <w:tr w:rsidR="00BF1B35" w:rsidRPr="001C6FF5" w:rsidTr="00E734DB">
        <w:trPr>
          <w:cantSplit/>
          <w:trHeight w:val="20"/>
        </w:trPr>
        <w:tc>
          <w:tcPr>
            <w:tcW w:w="567" w:type="dxa"/>
            <w:tcBorders>
              <w:left w:val="single" w:sz="4" w:space="0" w:color="auto"/>
              <w:bottom w:val="single" w:sz="4" w:space="0" w:color="auto"/>
              <w:right w:val="single" w:sz="4" w:space="0" w:color="auto"/>
            </w:tcBorders>
            <w:shd w:val="clear" w:color="auto" w:fill="auto"/>
          </w:tcPr>
          <w:p w:rsidR="00BF1B35" w:rsidRPr="001C6FF5" w:rsidRDefault="00BF1B35" w:rsidP="00BF1B35">
            <w:pPr>
              <w:spacing w:after="0" w:line="240" w:lineRule="auto"/>
              <w:ind w:left="-284" w:firstLine="710"/>
              <w:jc w:val="center"/>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2</w:t>
            </w:r>
          </w:p>
        </w:tc>
        <w:tc>
          <w:tcPr>
            <w:tcW w:w="5812" w:type="dxa"/>
            <w:tcBorders>
              <w:top w:val="nil"/>
              <w:left w:val="single" w:sz="4" w:space="0" w:color="auto"/>
              <w:bottom w:val="single" w:sz="4" w:space="0" w:color="auto"/>
              <w:right w:val="single" w:sz="4" w:space="0" w:color="auto"/>
            </w:tcBorders>
            <w:shd w:val="clear" w:color="auto" w:fill="auto"/>
            <w:vAlign w:val="center"/>
          </w:tcPr>
          <w:p w:rsidR="00BF1B35" w:rsidRDefault="00BF1B35" w:rsidP="00BF1B3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w:t>
            </w:r>
            <w:proofErr w:type="spellStart"/>
            <w:r w:rsidRPr="001C6FF5">
              <w:rPr>
                <w:rFonts w:ascii="Times New Roman" w:eastAsia="Calibri" w:hAnsi="Times New Roman" w:cs="Times New Roman"/>
                <w:color w:val="000000"/>
                <w:lang w:eastAsia="en-US"/>
              </w:rPr>
              <w:t>Пестеревская</w:t>
            </w:r>
            <w:proofErr w:type="spellEnd"/>
            <w:r w:rsidRPr="001C6FF5">
              <w:rPr>
                <w:rFonts w:ascii="Times New Roman" w:eastAsia="Calibri" w:hAnsi="Times New Roman" w:cs="Times New Roman"/>
                <w:color w:val="000000"/>
                <w:lang w:eastAsia="en-US"/>
              </w:rPr>
              <w:t xml:space="preserve"> средняя общеобразовательная школа</w:t>
            </w:r>
          </w:p>
          <w:p w:rsidR="00BF1B35" w:rsidRPr="001C6FF5" w:rsidRDefault="00BF1B35" w:rsidP="00BF1B3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д. Надежда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b/>
                <w:bCs/>
                <w:color w:val="000000"/>
                <w:szCs w:val="20"/>
                <w:lang w:eastAsia="en-US"/>
              </w:rPr>
            </w:pPr>
          </w:p>
        </w:tc>
      </w:tr>
      <w:tr w:rsidR="00BF1B35" w:rsidRPr="001C6FF5" w:rsidTr="00E734DB">
        <w:trPr>
          <w:cantSplit/>
          <w:trHeight w:val="20"/>
        </w:trPr>
        <w:tc>
          <w:tcPr>
            <w:tcW w:w="567" w:type="dxa"/>
            <w:tcBorders>
              <w:left w:val="single" w:sz="4" w:space="0" w:color="auto"/>
              <w:bottom w:val="single" w:sz="4" w:space="0" w:color="auto"/>
              <w:right w:val="single" w:sz="4" w:space="0" w:color="auto"/>
            </w:tcBorders>
            <w:shd w:val="clear" w:color="auto" w:fill="auto"/>
          </w:tcPr>
          <w:p w:rsidR="00BF1B35" w:rsidRPr="001C6FF5" w:rsidRDefault="00BF1B35" w:rsidP="00BF1B35">
            <w:pPr>
              <w:spacing w:after="0" w:line="240" w:lineRule="auto"/>
              <w:ind w:left="-284" w:firstLine="710"/>
              <w:jc w:val="center"/>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3</w:t>
            </w:r>
          </w:p>
        </w:tc>
        <w:tc>
          <w:tcPr>
            <w:tcW w:w="5812" w:type="dxa"/>
            <w:tcBorders>
              <w:top w:val="nil"/>
              <w:left w:val="single" w:sz="4" w:space="0" w:color="auto"/>
              <w:bottom w:val="single" w:sz="4" w:space="0" w:color="auto"/>
              <w:right w:val="single" w:sz="4" w:space="0" w:color="auto"/>
            </w:tcBorders>
            <w:shd w:val="clear" w:color="auto" w:fill="auto"/>
            <w:vAlign w:val="center"/>
          </w:tcPr>
          <w:p w:rsidR="00BF1B35" w:rsidRPr="001C6FF5" w:rsidRDefault="00BF1B35" w:rsidP="00BF1B3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b/>
                <w:bCs/>
                <w:color w:val="000000"/>
                <w:szCs w:val="20"/>
                <w:lang w:eastAsia="en-US"/>
              </w:rPr>
            </w:pPr>
          </w:p>
        </w:tc>
      </w:tr>
      <w:tr w:rsidR="00BF1B35" w:rsidRPr="001C6FF5" w:rsidTr="00E734DB">
        <w:trPr>
          <w:cantSplit/>
          <w:trHeight w:val="20"/>
        </w:trPr>
        <w:tc>
          <w:tcPr>
            <w:tcW w:w="567" w:type="dxa"/>
            <w:tcBorders>
              <w:left w:val="single" w:sz="4" w:space="0" w:color="auto"/>
              <w:bottom w:val="single" w:sz="4" w:space="0" w:color="auto"/>
              <w:right w:val="single" w:sz="4" w:space="0" w:color="auto"/>
            </w:tcBorders>
            <w:shd w:val="clear" w:color="auto" w:fill="auto"/>
          </w:tcPr>
          <w:p w:rsidR="00BF1B35" w:rsidRPr="001C6FF5" w:rsidRDefault="00BF1B35" w:rsidP="00BF1B35">
            <w:pPr>
              <w:spacing w:after="0" w:line="240" w:lineRule="auto"/>
              <w:ind w:left="-284" w:firstLine="710"/>
              <w:jc w:val="center"/>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4</w:t>
            </w:r>
          </w:p>
        </w:tc>
        <w:tc>
          <w:tcPr>
            <w:tcW w:w="5812" w:type="dxa"/>
            <w:tcBorders>
              <w:top w:val="nil"/>
              <w:left w:val="single" w:sz="4" w:space="0" w:color="auto"/>
              <w:bottom w:val="single" w:sz="4" w:space="0" w:color="auto"/>
              <w:right w:val="single" w:sz="4" w:space="0" w:color="auto"/>
            </w:tcBorders>
            <w:shd w:val="clear" w:color="auto" w:fill="auto"/>
            <w:vAlign w:val="center"/>
          </w:tcPr>
          <w:p w:rsidR="00BF1B35" w:rsidRPr="001C6FF5" w:rsidRDefault="00BF1B35" w:rsidP="00BF1B3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b/>
                <w:bCs/>
                <w:color w:val="000000"/>
                <w:szCs w:val="20"/>
                <w:lang w:eastAsia="en-US"/>
              </w:rPr>
            </w:pPr>
          </w:p>
        </w:tc>
      </w:tr>
      <w:tr w:rsidR="00BF1B35" w:rsidRPr="001C6FF5" w:rsidTr="00E734DB">
        <w:trPr>
          <w:cantSplit/>
          <w:trHeight w:val="20"/>
        </w:trPr>
        <w:tc>
          <w:tcPr>
            <w:tcW w:w="567" w:type="dxa"/>
            <w:tcBorders>
              <w:left w:val="single" w:sz="4" w:space="0" w:color="auto"/>
              <w:bottom w:val="single" w:sz="4" w:space="0" w:color="auto"/>
              <w:right w:val="single" w:sz="4" w:space="0" w:color="auto"/>
            </w:tcBorders>
            <w:shd w:val="clear" w:color="auto" w:fill="auto"/>
          </w:tcPr>
          <w:p w:rsidR="00BF1B35" w:rsidRPr="001C6FF5" w:rsidRDefault="00BF1B35" w:rsidP="00BF1B35">
            <w:pPr>
              <w:spacing w:after="0" w:line="240" w:lineRule="auto"/>
              <w:ind w:left="-284" w:firstLine="710"/>
              <w:jc w:val="center"/>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5</w:t>
            </w:r>
          </w:p>
        </w:tc>
        <w:tc>
          <w:tcPr>
            <w:tcW w:w="5812" w:type="dxa"/>
            <w:tcBorders>
              <w:top w:val="nil"/>
              <w:left w:val="single" w:sz="4" w:space="0" w:color="auto"/>
              <w:bottom w:val="single" w:sz="4" w:space="0" w:color="auto"/>
              <w:right w:val="single" w:sz="4" w:space="0" w:color="auto"/>
            </w:tcBorders>
            <w:shd w:val="clear" w:color="auto" w:fill="auto"/>
            <w:vAlign w:val="center"/>
          </w:tcPr>
          <w:p w:rsidR="00BF1B35" w:rsidRDefault="00BF1B35" w:rsidP="00BF1B3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w:t>
            </w:r>
          </w:p>
          <w:p w:rsidR="00BF1B35" w:rsidRPr="001C6FF5" w:rsidRDefault="00BF1B35" w:rsidP="00BF1B3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 Чернушка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b/>
                <w:bCs/>
                <w:color w:val="000000"/>
                <w:szCs w:val="20"/>
                <w:lang w:eastAsia="en-US"/>
              </w:rPr>
            </w:pPr>
          </w:p>
        </w:tc>
      </w:tr>
      <w:tr w:rsidR="00BF1B35" w:rsidRPr="001C6FF5" w:rsidTr="00E734DB">
        <w:trPr>
          <w:cantSplit/>
          <w:trHeight w:val="20"/>
        </w:trPr>
        <w:tc>
          <w:tcPr>
            <w:tcW w:w="567" w:type="dxa"/>
            <w:tcBorders>
              <w:left w:val="single" w:sz="4" w:space="0" w:color="auto"/>
              <w:bottom w:val="single" w:sz="4" w:space="0" w:color="auto"/>
              <w:right w:val="single" w:sz="4" w:space="0" w:color="auto"/>
            </w:tcBorders>
            <w:shd w:val="clear" w:color="auto" w:fill="auto"/>
          </w:tcPr>
          <w:p w:rsidR="00BF1B35" w:rsidRPr="001C6FF5" w:rsidRDefault="00BF1B35" w:rsidP="00BF1B35">
            <w:pPr>
              <w:spacing w:after="0" w:line="240" w:lineRule="auto"/>
              <w:ind w:left="-284" w:firstLine="710"/>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6</w:t>
            </w:r>
          </w:p>
        </w:tc>
        <w:tc>
          <w:tcPr>
            <w:tcW w:w="5812" w:type="dxa"/>
            <w:tcBorders>
              <w:top w:val="nil"/>
              <w:left w:val="single" w:sz="4" w:space="0" w:color="auto"/>
              <w:bottom w:val="single" w:sz="4" w:space="0" w:color="auto"/>
              <w:right w:val="single" w:sz="4" w:space="0" w:color="auto"/>
            </w:tcBorders>
            <w:shd w:val="clear" w:color="auto" w:fill="auto"/>
            <w:vAlign w:val="center"/>
          </w:tcPr>
          <w:p w:rsidR="00BF1B35" w:rsidRPr="001C6FF5" w:rsidRDefault="00BF1B35" w:rsidP="00BF1B3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Карманкино</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рйаона</w:t>
            </w:r>
            <w:proofErr w:type="spellEnd"/>
            <w:r w:rsidRPr="001C6FF5">
              <w:rPr>
                <w:rFonts w:ascii="Times New Roman" w:eastAsia="Calibri" w:hAnsi="Times New Roman" w:cs="Times New Roman"/>
                <w:color w:val="000000"/>
                <w:lang w:eastAsia="en-US"/>
              </w:rPr>
              <w:t xml:space="preserve"> Кировской области </w:t>
            </w:r>
          </w:p>
        </w:tc>
        <w:tc>
          <w:tcPr>
            <w:tcW w:w="624"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b/>
                <w:bCs/>
                <w:color w:val="000000"/>
                <w:szCs w:val="20"/>
                <w:lang w:eastAsia="en-US"/>
              </w:rPr>
            </w:pPr>
          </w:p>
        </w:tc>
      </w:tr>
      <w:tr w:rsidR="00BF1B35" w:rsidRPr="001C6FF5" w:rsidTr="00E734DB">
        <w:trPr>
          <w:cantSplit/>
          <w:trHeight w:val="20"/>
        </w:trPr>
        <w:tc>
          <w:tcPr>
            <w:tcW w:w="567" w:type="dxa"/>
            <w:tcBorders>
              <w:left w:val="single" w:sz="4" w:space="0" w:color="auto"/>
              <w:bottom w:val="single" w:sz="4" w:space="0" w:color="auto"/>
              <w:right w:val="single" w:sz="4" w:space="0" w:color="auto"/>
            </w:tcBorders>
            <w:shd w:val="clear" w:color="auto" w:fill="auto"/>
          </w:tcPr>
          <w:p w:rsidR="00BF1B35" w:rsidRPr="001C6FF5" w:rsidRDefault="00BF1B35" w:rsidP="00BF1B35">
            <w:pPr>
              <w:spacing w:after="0" w:line="240" w:lineRule="auto"/>
              <w:ind w:left="-284" w:firstLine="710"/>
              <w:jc w:val="center"/>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7</w:t>
            </w:r>
          </w:p>
        </w:tc>
        <w:tc>
          <w:tcPr>
            <w:tcW w:w="5812" w:type="dxa"/>
            <w:tcBorders>
              <w:top w:val="nil"/>
              <w:left w:val="single" w:sz="4" w:space="0" w:color="auto"/>
              <w:bottom w:val="single" w:sz="4" w:space="0" w:color="auto"/>
              <w:right w:val="single" w:sz="4" w:space="0" w:color="auto"/>
            </w:tcBorders>
            <w:shd w:val="clear" w:color="auto" w:fill="auto"/>
            <w:vAlign w:val="center"/>
          </w:tcPr>
          <w:p w:rsidR="00BF1B35" w:rsidRPr="001C6FF5" w:rsidRDefault="00BF1B35" w:rsidP="00BF1B3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566" w:type="dxa"/>
            <w:vMerge/>
            <w:tcBorders>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b/>
                <w:bCs/>
                <w:color w:val="000000"/>
                <w:szCs w:val="20"/>
                <w:lang w:eastAsia="en-US"/>
              </w:rPr>
            </w:pPr>
          </w:p>
        </w:tc>
      </w:tr>
      <w:tr w:rsidR="00BF1B35" w:rsidRPr="001C6FF5" w:rsidTr="00BF1B35">
        <w:trPr>
          <w:cantSplit/>
          <w:trHeight w:val="20"/>
        </w:trPr>
        <w:tc>
          <w:tcPr>
            <w:tcW w:w="567" w:type="dxa"/>
            <w:tcBorders>
              <w:left w:val="single" w:sz="4" w:space="0" w:color="auto"/>
              <w:bottom w:val="single" w:sz="4" w:space="0" w:color="auto"/>
              <w:right w:val="single" w:sz="4" w:space="0" w:color="auto"/>
            </w:tcBorders>
            <w:shd w:val="clear" w:color="auto" w:fill="auto"/>
          </w:tcPr>
          <w:p w:rsidR="00BF1B35" w:rsidRPr="001C6FF5" w:rsidRDefault="00BF1B35" w:rsidP="00BF1B35">
            <w:pPr>
              <w:spacing w:after="0" w:line="240" w:lineRule="auto"/>
              <w:ind w:left="-284" w:firstLine="710"/>
              <w:jc w:val="center"/>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8</w:t>
            </w:r>
          </w:p>
        </w:tc>
        <w:tc>
          <w:tcPr>
            <w:tcW w:w="5812" w:type="dxa"/>
            <w:tcBorders>
              <w:top w:val="nil"/>
              <w:left w:val="single" w:sz="4" w:space="0" w:color="auto"/>
              <w:bottom w:val="single" w:sz="4" w:space="0" w:color="auto"/>
              <w:right w:val="single" w:sz="4" w:space="0" w:color="auto"/>
            </w:tcBorders>
            <w:shd w:val="clear" w:color="auto" w:fill="auto"/>
            <w:vAlign w:val="center"/>
          </w:tcPr>
          <w:p w:rsidR="00BF1B35" w:rsidRPr="001C6FF5" w:rsidRDefault="00BF1B35" w:rsidP="00BF1B3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624"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566"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12</w:t>
            </w:r>
          </w:p>
        </w:tc>
      </w:tr>
      <w:tr w:rsidR="00BF1B35" w:rsidRPr="001C6FF5" w:rsidTr="00BF1B35">
        <w:trPr>
          <w:cantSplit/>
          <w:trHeight w:val="20"/>
        </w:trPr>
        <w:tc>
          <w:tcPr>
            <w:tcW w:w="567" w:type="dxa"/>
            <w:tcBorders>
              <w:left w:val="single" w:sz="4" w:space="0" w:color="auto"/>
              <w:bottom w:val="single" w:sz="4" w:space="0" w:color="auto"/>
              <w:right w:val="single" w:sz="4" w:space="0" w:color="auto"/>
            </w:tcBorders>
            <w:shd w:val="clear" w:color="auto" w:fill="auto"/>
          </w:tcPr>
          <w:p w:rsidR="00BF1B35" w:rsidRPr="001C6FF5" w:rsidRDefault="00BF1B35" w:rsidP="00BF1B35">
            <w:pPr>
              <w:spacing w:after="0" w:line="240" w:lineRule="auto"/>
              <w:ind w:left="-284" w:firstLine="710"/>
              <w:jc w:val="center"/>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9</w:t>
            </w:r>
          </w:p>
        </w:tc>
        <w:tc>
          <w:tcPr>
            <w:tcW w:w="5812" w:type="dxa"/>
            <w:tcBorders>
              <w:top w:val="nil"/>
              <w:left w:val="single" w:sz="4" w:space="0" w:color="auto"/>
              <w:bottom w:val="single" w:sz="4" w:space="0" w:color="auto"/>
              <w:right w:val="single" w:sz="4" w:space="0" w:color="auto"/>
            </w:tcBorders>
            <w:shd w:val="clear" w:color="auto" w:fill="auto"/>
            <w:vAlign w:val="center"/>
          </w:tcPr>
          <w:p w:rsidR="00BF1B35" w:rsidRPr="001C6FF5" w:rsidRDefault="00BF1B35" w:rsidP="00BF1B3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1246"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566"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19</w:t>
            </w:r>
          </w:p>
        </w:tc>
      </w:tr>
      <w:tr w:rsidR="00BF1B35" w:rsidRPr="001C6FF5" w:rsidTr="00BF1B35">
        <w:trPr>
          <w:cantSplit/>
          <w:trHeight w:val="20"/>
        </w:trPr>
        <w:tc>
          <w:tcPr>
            <w:tcW w:w="567" w:type="dxa"/>
            <w:tcBorders>
              <w:left w:val="single" w:sz="4" w:space="0" w:color="auto"/>
              <w:bottom w:val="single" w:sz="4" w:space="0" w:color="auto"/>
              <w:right w:val="single" w:sz="4" w:space="0" w:color="auto"/>
            </w:tcBorders>
            <w:shd w:val="clear" w:color="auto" w:fill="auto"/>
          </w:tcPr>
          <w:p w:rsidR="00BF1B35" w:rsidRPr="001C6FF5" w:rsidRDefault="00BF1B35" w:rsidP="00BF1B35">
            <w:pPr>
              <w:spacing w:after="0" w:line="240" w:lineRule="auto"/>
              <w:ind w:left="-284"/>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1010</w:t>
            </w:r>
          </w:p>
        </w:tc>
        <w:tc>
          <w:tcPr>
            <w:tcW w:w="5812" w:type="dxa"/>
            <w:tcBorders>
              <w:top w:val="nil"/>
              <w:left w:val="single" w:sz="4" w:space="0" w:color="auto"/>
              <w:bottom w:val="single" w:sz="4" w:space="0" w:color="auto"/>
              <w:right w:val="single" w:sz="4" w:space="0" w:color="auto"/>
            </w:tcBorders>
            <w:shd w:val="clear" w:color="auto" w:fill="auto"/>
            <w:vAlign w:val="center"/>
          </w:tcPr>
          <w:p w:rsidR="00BF1B35" w:rsidRPr="001C6FF5" w:rsidRDefault="00BF1B35" w:rsidP="00BF1B3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w:t>
            </w:r>
            <w:proofErr w:type="spellStart"/>
            <w:r w:rsidRPr="001C6FF5">
              <w:rPr>
                <w:rFonts w:ascii="Times New Roman" w:eastAsia="Calibri" w:hAnsi="Times New Roman" w:cs="Times New Roman"/>
                <w:color w:val="000000"/>
                <w:lang w:eastAsia="en-US"/>
              </w:rPr>
              <w:t>Порек</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624"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624"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1246"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566"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26</w:t>
            </w:r>
          </w:p>
        </w:tc>
      </w:tr>
      <w:tr w:rsidR="00BF1B35" w:rsidRPr="001C6FF5" w:rsidTr="00BF1B35">
        <w:trPr>
          <w:cantSplit/>
          <w:trHeight w:val="20"/>
        </w:trPr>
        <w:tc>
          <w:tcPr>
            <w:tcW w:w="567" w:type="dxa"/>
            <w:tcBorders>
              <w:left w:val="single" w:sz="4" w:space="0" w:color="auto"/>
              <w:bottom w:val="single" w:sz="4" w:space="0" w:color="auto"/>
              <w:right w:val="single" w:sz="4" w:space="0" w:color="auto"/>
            </w:tcBorders>
            <w:shd w:val="clear" w:color="auto" w:fill="auto"/>
          </w:tcPr>
          <w:p w:rsidR="00BF1B35" w:rsidRPr="001C6FF5" w:rsidRDefault="00BF1B35" w:rsidP="00BF1B35">
            <w:pPr>
              <w:spacing w:after="0" w:line="240" w:lineRule="auto"/>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11</w:t>
            </w:r>
          </w:p>
        </w:tc>
        <w:tc>
          <w:tcPr>
            <w:tcW w:w="5812" w:type="dxa"/>
            <w:tcBorders>
              <w:top w:val="nil"/>
              <w:left w:val="single" w:sz="4" w:space="0" w:color="auto"/>
              <w:bottom w:val="single" w:sz="4" w:space="0" w:color="auto"/>
              <w:right w:val="single" w:sz="4" w:space="0" w:color="auto"/>
            </w:tcBorders>
            <w:shd w:val="clear" w:color="auto" w:fill="auto"/>
            <w:vAlign w:val="center"/>
          </w:tcPr>
          <w:p w:rsidR="00BF1B35" w:rsidRPr="001C6FF5" w:rsidRDefault="00BF1B35" w:rsidP="00BF1B3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Четай</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624"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624"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1246"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566"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47</w:t>
            </w:r>
          </w:p>
        </w:tc>
      </w:tr>
      <w:tr w:rsidR="00BF1B35" w:rsidRPr="001C6FF5" w:rsidTr="00BF1B35">
        <w:trPr>
          <w:cantSplit/>
          <w:trHeight w:val="20"/>
        </w:trPr>
        <w:tc>
          <w:tcPr>
            <w:tcW w:w="567" w:type="dxa"/>
            <w:tcBorders>
              <w:left w:val="single" w:sz="4" w:space="0" w:color="auto"/>
              <w:bottom w:val="single" w:sz="4" w:space="0" w:color="auto"/>
              <w:right w:val="single" w:sz="4" w:space="0" w:color="auto"/>
            </w:tcBorders>
            <w:shd w:val="clear" w:color="auto" w:fill="auto"/>
          </w:tcPr>
          <w:p w:rsidR="00BF1B35" w:rsidRPr="001C6FF5" w:rsidRDefault="00BF1B35" w:rsidP="00BF1B35">
            <w:pPr>
              <w:spacing w:after="0" w:line="240" w:lineRule="auto"/>
              <w:rPr>
                <w:rFonts w:ascii="Times New Roman" w:eastAsia="Calibri" w:hAnsi="Times New Roman" w:cs="Times New Roman"/>
                <w:b/>
                <w:bCs/>
                <w:color w:val="000000"/>
                <w:szCs w:val="20"/>
                <w:lang w:eastAsia="en-US"/>
              </w:rPr>
            </w:pPr>
            <w:r>
              <w:rPr>
                <w:rFonts w:ascii="Times New Roman" w:eastAsia="Calibri" w:hAnsi="Times New Roman" w:cs="Times New Roman"/>
                <w:b/>
                <w:bCs/>
                <w:color w:val="000000"/>
                <w:szCs w:val="20"/>
                <w:lang w:eastAsia="en-US"/>
              </w:rPr>
              <w:t>12</w:t>
            </w:r>
          </w:p>
        </w:tc>
        <w:tc>
          <w:tcPr>
            <w:tcW w:w="5812" w:type="dxa"/>
            <w:tcBorders>
              <w:top w:val="nil"/>
              <w:left w:val="single" w:sz="4" w:space="0" w:color="auto"/>
              <w:bottom w:val="single" w:sz="4" w:space="0" w:color="auto"/>
              <w:right w:val="single" w:sz="4" w:space="0" w:color="auto"/>
            </w:tcBorders>
            <w:shd w:val="clear" w:color="auto" w:fill="auto"/>
            <w:vAlign w:val="center"/>
          </w:tcPr>
          <w:p w:rsidR="00BF1B35" w:rsidRPr="001C6FF5" w:rsidRDefault="00BF1B35" w:rsidP="00BF1B3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spellStart"/>
            <w:r w:rsidRPr="001C6FF5">
              <w:rPr>
                <w:rFonts w:ascii="Times New Roman" w:eastAsia="Calibri" w:hAnsi="Times New Roman" w:cs="Times New Roman"/>
                <w:color w:val="000000"/>
                <w:lang w:eastAsia="en-US"/>
              </w:rPr>
              <w:t>пгт</w:t>
            </w:r>
            <w:proofErr w:type="spellEnd"/>
            <w:r w:rsidRPr="001C6FF5">
              <w:rPr>
                <w:rFonts w:ascii="Times New Roman" w:eastAsia="Calibri" w:hAnsi="Times New Roman" w:cs="Times New Roman"/>
                <w:color w:val="000000"/>
                <w:lang w:eastAsia="en-US"/>
              </w:rPr>
              <w:t xml:space="preserve"> Кильмезь» </w:t>
            </w:r>
          </w:p>
        </w:tc>
        <w:tc>
          <w:tcPr>
            <w:tcW w:w="624"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624"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624"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1246"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87,9</w:t>
            </w:r>
          </w:p>
        </w:tc>
        <w:tc>
          <w:tcPr>
            <w:tcW w:w="566" w:type="dxa"/>
            <w:tcBorders>
              <w:top w:val="nil"/>
              <w:left w:val="nil"/>
              <w:bottom w:val="single" w:sz="4" w:space="0" w:color="auto"/>
              <w:right w:val="single" w:sz="4" w:space="0" w:color="auto"/>
            </w:tcBorders>
            <w:shd w:val="clear" w:color="auto" w:fill="auto"/>
            <w:vAlign w:val="center"/>
          </w:tcPr>
          <w:p w:rsidR="00BF1B35" w:rsidRPr="001C6FF5" w:rsidRDefault="00BF1B35" w:rsidP="00BF1B3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102</w:t>
            </w:r>
          </w:p>
        </w:tc>
      </w:tr>
    </w:tbl>
    <w:p w:rsidR="006A3794" w:rsidRDefault="006A3794" w:rsidP="007D0872">
      <w:pPr>
        <w:spacing w:after="0" w:line="240" w:lineRule="auto"/>
        <w:ind w:firstLine="709"/>
        <w:jc w:val="center"/>
        <w:rPr>
          <w:rFonts w:ascii="Times New Roman" w:hAnsi="Times New Roman" w:cs="Times New Roman"/>
          <w:b/>
          <w:bCs/>
          <w:sz w:val="24"/>
          <w:szCs w:val="24"/>
        </w:rPr>
      </w:pPr>
    </w:p>
    <w:p w:rsidR="006A3794" w:rsidRDefault="006A3794" w:rsidP="007D0872">
      <w:pPr>
        <w:spacing w:after="0" w:line="240" w:lineRule="auto"/>
        <w:ind w:firstLine="709"/>
        <w:jc w:val="center"/>
        <w:rPr>
          <w:rFonts w:ascii="Times New Roman" w:hAnsi="Times New Roman" w:cs="Times New Roman"/>
          <w:b/>
          <w:bCs/>
          <w:sz w:val="24"/>
          <w:szCs w:val="24"/>
        </w:rPr>
      </w:pPr>
    </w:p>
    <w:p w:rsidR="000B4215" w:rsidRDefault="000B4215" w:rsidP="00A3477E">
      <w:pPr>
        <w:spacing w:line="240" w:lineRule="auto"/>
        <w:jc w:val="center"/>
        <w:rPr>
          <w:rFonts w:ascii="Times New Roman" w:hAnsi="Times New Roman" w:cs="Times New Roman"/>
          <w:b/>
          <w:sz w:val="24"/>
          <w:szCs w:val="24"/>
        </w:rPr>
        <w:sectPr w:rsidR="000B4215" w:rsidSect="00253AB4">
          <w:headerReference w:type="default" r:id="rId8"/>
          <w:footerReference w:type="first" r:id="rId9"/>
          <w:pgSz w:w="11906" w:h="16838"/>
          <w:pgMar w:top="1134" w:right="851" w:bottom="851" w:left="1418" w:header="709" w:footer="709" w:gutter="0"/>
          <w:cols w:space="708"/>
          <w:titlePg/>
          <w:docGrid w:linePitch="360"/>
        </w:sectPr>
      </w:pPr>
    </w:p>
    <w:p w:rsidR="00B43771" w:rsidRDefault="00A66A4D" w:rsidP="00A347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Итоговый р</w:t>
      </w:r>
      <w:r w:rsidR="007613A3" w:rsidRPr="00C151A3">
        <w:rPr>
          <w:rFonts w:ascii="Times New Roman" w:hAnsi="Times New Roman" w:cs="Times New Roman"/>
          <w:b/>
          <w:sz w:val="24"/>
          <w:szCs w:val="24"/>
        </w:rPr>
        <w:t xml:space="preserve">ейтинг образовательных организаций по результатам </w:t>
      </w:r>
      <w:r>
        <w:rPr>
          <w:rFonts w:ascii="Times New Roman" w:hAnsi="Times New Roman" w:cs="Times New Roman"/>
          <w:b/>
          <w:sz w:val="24"/>
          <w:szCs w:val="24"/>
        </w:rPr>
        <w:t xml:space="preserve">сбора и </w:t>
      </w:r>
      <w:r w:rsidR="00056554" w:rsidRPr="00C151A3">
        <w:rPr>
          <w:rFonts w:ascii="Times New Roman" w:hAnsi="Times New Roman" w:cs="Times New Roman"/>
          <w:b/>
          <w:sz w:val="24"/>
          <w:szCs w:val="24"/>
        </w:rPr>
        <w:t>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Pr>
          <w:rFonts w:ascii="Times New Roman" w:hAnsi="Times New Roman" w:cs="Times New Roman"/>
          <w:b/>
          <w:sz w:val="24"/>
          <w:szCs w:val="24"/>
        </w:rPr>
        <w:t>лась</w:t>
      </w:r>
      <w:r w:rsidR="00056554" w:rsidRPr="00C151A3">
        <w:rPr>
          <w:rFonts w:ascii="Times New Roman" w:hAnsi="Times New Roman" w:cs="Times New Roman"/>
          <w:b/>
          <w:sz w:val="24"/>
          <w:szCs w:val="24"/>
        </w:rPr>
        <w:t xml:space="preserve"> независимая оценка качества условий осуществлен</w:t>
      </w:r>
      <w:r w:rsidR="00E17596">
        <w:rPr>
          <w:rFonts w:ascii="Times New Roman" w:hAnsi="Times New Roman" w:cs="Times New Roman"/>
          <w:b/>
          <w:sz w:val="24"/>
          <w:szCs w:val="24"/>
        </w:rPr>
        <w:t>ия образовательной деятельности</w:t>
      </w:r>
      <w:r w:rsidR="00056554" w:rsidRPr="00C151A3">
        <w:rPr>
          <w:rFonts w:ascii="Times New Roman" w:hAnsi="Times New Roman" w:cs="Times New Roman"/>
          <w:b/>
          <w:sz w:val="24"/>
          <w:szCs w:val="24"/>
        </w:rPr>
        <w:t xml:space="preserve"> в 20</w:t>
      </w:r>
      <w:r>
        <w:rPr>
          <w:rFonts w:ascii="Times New Roman" w:hAnsi="Times New Roman" w:cs="Times New Roman"/>
          <w:b/>
          <w:sz w:val="24"/>
          <w:szCs w:val="24"/>
        </w:rPr>
        <w:t>22</w:t>
      </w:r>
      <w:r w:rsidR="00056554" w:rsidRPr="00C151A3">
        <w:rPr>
          <w:rFonts w:ascii="Times New Roman" w:hAnsi="Times New Roman" w:cs="Times New Roman"/>
          <w:b/>
          <w:sz w:val="24"/>
          <w:szCs w:val="24"/>
        </w:rPr>
        <w:t xml:space="preserve"> году</w:t>
      </w:r>
    </w:p>
    <w:tbl>
      <w:tblPr>
        <w:tblW w:w="15877" w:type="dxa"/>
        <w:tblInd w:w="-256" w:type="dxa"/>
        <w:tblLayout w:type="fixed"/>
        <w:tblCellMar>
          <w:left w:w="28" w:type="dxa"/>
          <w:right w:w="28" w:type="dxa"/>
        </w:tblCellMar>
        <w:tblLook w:val="04A0" w:firstRow="1" w:lastRow="0" w:firstColumn="1" w:lastColumn="0" w:noHBand="0" w:noVBand="1"/>
      </w:tblPr>
      <w:tblGrid>
        <w:gridCol w:w="426"/>
        <w:gridCol w:w="2126"/>
        <w:gridCol w:w="7938"/>
        <w:gridCol w:w="851"/>
        <w:gridCol w:w="709"/>
        <w:gridCol w:w="708"/>
        <w:gridCol w:w="851"/>
        <w:gridCol w:w="850"/>
        <w:gridCol w:w="709"/>
        <w:gridCol w:w="709"/>
      </w:tblGrid>
      <w:tr w:rsidR="00FE2865" w:rsidRPr="001C6FF5" w:rsidTr="00805055">
        <w:trPr>
          <w:cantSplit/>
          <w:trHeight w:val="60"/>
          <w:tblHeader/>
        </w:trPr>
        <w:tc>
          <w:tcPr>
            <w:tcW w:w="426" w:type="dxa"/>
            <w:tcBorders>
              <w:top w:val="single" w:sz="4" w:space="0" w:color="auto"/>
              <w:left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2126" w:type="dxa"/>
            <w:vMerge w:val="restart"/>
            <w:tcBorders>
              <w:top w:val="single" w:sz="4" w:space="0" w:color="auto"/>
              <w:left w:val="single" w:sz="4" w:space="0" w:color="auto"/>
              <w:right w:val="single" w:sz="4" w:space="0" w:color="auto"/>
            </w:tcBorders>
            <w:shd w:val="clear" w:color="auto" w:fill="auto"/>
          </w:tcPr>
          <w:p w:rsidR="00FE2865" w:rsidRDefault="00FE2865" w:rsidP="0094632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Наименование муниципального образования </w:t>
            </w:r>
          </w:p>
          <w:p w:rsidR="00B40676" w:rsidRPr="00B40676" w:rsidRDefault="00B40676" w:rsidP="00946325">
            <w:pPr>
              <w:spacing w:after="0" w:line="240" w:lineRule="auto"/>
              <w:jc w:val="center"/>
              <w:rPr>
                <w:rFonts w:ascii="Times New Roman" w:eastAsia="Calibri" w:hAnsi="Times New Roman" w:cs="Times New Roman"/>
                <w:bCs/>
                <w:i/>
                <w:color w:val="000000"/>
                <w:lang w:eastAsia="en-US"/>
              </w:rPr>
            </w:pPr>
            <w:r w:rsidRPr="00B40676">
              <w:rPr>
                <w:rFonts w:ascii="Times New Roman" w:eastAsia="Calibri" w:hAnsi="Times New Roman" w:cs="Times New Roman"/>
                <w:bCs/>
                <w:i/>
                <w:color w:val="000000"/>
                <w:lang w:eastAsia="en-US"/>
              </w:rPr>
              <w:t>(</w:t>
            </w:r>
            <w:proofErr w:type="spellStart"/>
            <w:r w:rsidRPr="00B40676">
              <w:rPr>
                <w:rFonts w:ascii="Times New Roman" w:eastAsia="Calibri" w:hAnsi="Times New Roman" w:cs="Times New Roman"/>
                <w:bCs/>
                <w:i/>
                <w:color w:val="000000"/>
                <w:lang w:eastAsia="en-US"/>
              </w:rPr>
              <w:t>м.о</w:t>
            </w:r>
            <w:proofErr w:type="spellEnd"/>
            <w:r w:rsidRPr="00B40676">
              <w:rPr>
                <w:rFonts w:ascii="Times New Roman" w:eastAsia="Calibri" w:hAnsi="Times New Roman" w:cs="Times New Roman"/>
                <w:bCs/>
                <w:i/>
                <w:color w:val="000000"/>
                <w:lang w:eastAsia="en-US"/>
              </w:rPr>
              <w:t>. – муниципальный округ, р-н – район)</w:t>
            </w:r>
          </w:p>
        </w:tc>
        <w:tc>
          <w:tcPr>
            <w:tcW w:w="7938" w:type="dxa"/>
            <w:vMerge w:val="restart"/>
            <w:tcBorders>
              <w:top w:val="single" w:sz="4" w:space="0" w:color="auto"/>
              <w:left w:val="single" w:sz="4" w:space="0" w:color="auto"/>
              <w:right w:val="single" w:sz="4" w:space="0" w:color="auto"/>
            </w:tcBorders>
            <w:shd w:val="clear" w:color="auto" w:fill="auto"/>
            <w:vAlign w:val="center"/>
            <w:hideMark/>
          </w:tcPr>
          <w:p w:rsidR="00FE2865" w:rsidRDefault="00FE2865" w:rsidP="000A61C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sidR="000A61CB">
              <w:rPr>
                <w:rFonts w:ascii="Times New Roman" w:eastAsia="Calibri" w:hAnsi="Times New Roman" w:cs="Times New Roman"/>
                <w:b/>
                <w:bCs/>
                <w:color w:val="000000"/>
                <w:lang w:eastAsia="en-US"/>
              </w:rPr>
              <w:t>образовательной организации</w:t>
            </w:r>
          </w:p>
          <w:p w:rsidR="00841484" w:rsidRPr="001C6FF5" w:rsidRDefault="00841484" w:rsidP="000A61CB">
            <w:pPr>
              <w:spacing w:after="0" w:line="240" w:lineRule="auto"/>
              <w:jc w:val="center"/>
              <w:rPr>
                <w:rFonts w:ascii="Times New Roman" w:eastAsia="Calibri" w:hAnsi="Times New Roman" w:cs="Times New Roman"/>
                <w:b/>
                <w:bCs/>
                <w:color w:val="000000"/>
                <w:lang w:eastAsia="en-US"/>
              </w:rPr>
            </w:pPr>
          </w:p>
        </w:tc>
        <w:tc>
          <w:tcPr>
            <w:tcW w:w="3969" w:type="dxa"/>
            <w:gridSpan w:val="5"/>
            <w:tcBorders>
              <w:top w:val="single" w:sz="4" w:space="0" w:color="auto"/>
              <w:left w:val="nil"/>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Итоговый показатель</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Рейтинг</w:t>
            </w:r>
          </w:p>
        </w:tc>
      </w:tr>
      <w:tr w:rsidR="00FE2865" w:rsidRPr="001C6FF5" w:rsidTr="00805055">
        <w:trPr>
          <w:cantSplit/>
          <w:trHeight w:val="2721"/>
          <w:tblHeader/>
        </w:trPr>
        <w:tc>
          <w:tcPr>
            <w:tcW w:w="426" w:type="dxa"/>
            <w:vMerge w:val="restart"/>
            <w:tcBorders>
              <w:left w:val="single" w:sz="4" w:space="0" w:color="auto"/>
              <w:right w:val="single" w:sz="4" w:space="0" w:color="auto"/>
            </w:tcBorders>
            <w:shd w:val="clear" w:color="auto" w:fill="auto"/>
          </w:tcPr>
          <w:p w:rsidR="00FE2865" w:rsidRDefault="00FE2865" w:rsidP="00FC5F72">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FE2865" w:rsidRPr="001C6FF5" w:rsidRDefault="00FE2865" w:rsidP="00FC5F72">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п/п</w:t>
            </w:r>
          </w:p>
        </w:tc>
        <w:tc>
          <w:tcPr>
            <w:tcW w:w="2126" w:type="dxa"/>
            <w:vMerge/>
            <w:tcBorders>
              <w:left w:val="single" w:sz="4" w:space="0" w:color="auto"/>
              <w:right w:val="single" w:sz="4" w:space="0" w:color="auto"/>
            </w:tcBorders>
            <w:shd w:val="clear" w:color="auto" w:fill="auto"/>
          </w:tcPr>
          <w:p w:rsidR="00FE2865" w:rsidRPr="001C6FF5" w:rsidRDefault="00FE2865" w:rsidP="00946325">
            <w:pPr>
              <w:spacing w:after="0" w:line="240" w:lineRule="auto"/>
              <w:rPr>
                <w:rFonts w:ascii="Times New Roman" w:eastAsia="Calibri" w:hAnsi="Times New Roman" w:cs="Times New Roman"/>
                <w:b/>
                <w:bCs/>
                <w:color w:val="000000"/>
                <w:lang w:eastAsia="en-US"/>
              </w:rPr>
            </w:pPr>
          </w:p>
        </w:tc>
        <w:tc>
          <w:tcPr>
            <w:tcW w:w="7938"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rPr>
                <w:rFonts w:ascii="Times New Roman" w:eastAsia="Calibri" w:hAnsi="Times New Roman" w:cs="Times New Roman"/>
                <w:b/>
                <w:bCs/>
                <w:color w:val="000000"/>
                <w:lang w:eastAsia="en-US"/>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 Открытость и доступность информации</w:t>
            </w:r>
            <w:r w:rsidR="00B87811">
              <w:rPr>
                <w:rFonts w:ascii="Times New Roman" w:eastAsia="Calibri" w:hAnsi="Times New Roman" w:cs="Times New Roman"/>
                <w:b/>
                <w:bCs/>
                <w:color w:val="000000"/>
                <w:lang w:eastAsia="en-US"/>
              </w:rPr>
              <w:t xml:space="preserve"> об организации</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2. Комфортность условий </w:t>
            </w:r>
            <w:r w:rsidR="00B87811">
              <w:rPr>
                <w:rFonts w:ascii="Times New Roman" w:eastAsia="Calibri" w:hAnsi="Times New Roman" w:cs="Times New Roman"/>
                <w:b/>
                <w:bCs/>
                <w:color w:val="000000"/>
                <w:lang w:eastAsia="en-US"/>
              </w:rPr>
              <w:t>пре</w:t>
            </w:r>
            <w:r w:rsidRPr="001C6FF5">
              <w:rPr>
                <w:rFonts w:ascii="Times New Roman" w:eastAsia="Calibri" w:hAnsi="Times New Roman" w:cs="Times New Roman"/>
                <w:b/>
                <w:bCs/>
                <w:color w:val="000000"/>
                <w:lang w:eastAsia="en-US"/>
              </w:rPr>
              <w:t>доставления услуг</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 Доступность услуг для инвалидов</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 Доброжелательность, вежливость работников</w:t>
            </w:r>
            <w:r w:rsidR="00B87811">
              <w:rPr>
                <w:rFonts w:ascii="Times New Roman" w:eastAsia="Calibri" w:hAnsi="Times New Roman" w:cs="Times New Roman"/>
                <w:b/>
                <w:bCs/>
                <w:color w:val="000000"/>
                <w:lang w:eastAsia="en-US"/>
              </w:rPr>
              <w:t xml:space="preserve"> организации</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5. </w:t>
            </w:r>
            <w:proofErr w:type="gramStart"/>
            <w:r w:rsidRPr="001C6FF5">
              <w:rPr>
                <w:rFonts w:ascii="Times New Roman" w:eastAsia="Calibri" w:hAnsi="Times New Roman" w:cs="Times New Roman"/>
                <w:b/>
                <w:bCs/>
                <w:color w:val="000000"/>
                <w:lang w:eastAsia="en-US"/>
              </w:rPr>
              <w:t xml:space="preserve">Удовлетворенность </w:t>
            </w:r>
            <w:r w:rsidR="00B87811">
              <w:rPr>
                <w:rFonts w:ascii="Times New Roman" w:eastAsia="Calibri" w:hAnsi="Times New Roman" w:cs="Times New Roman"/>
                <w:b/>
                <w:bCs/>
                <w:color w:val="000000"/>
                <w:lang w:eastAsia="en-US"/>
              </w:rPr>
              <w:t xml:space="preserve"> </w:t>
            </w:r>
            <w:r w:rsidRPr="001C6FF5">
              <w:rPr>
                <w:rFonts w:ascii="Times New Roman" w:eastAsia="Calibri" w:hAnsi="Times New Roman" w:cs="Times New Roman"/>
                <w:b/>
                <w:bCs/>
                <w:color w:val="000000"/>
                <w:lang w:eastAsia="en-US"/>
              </w:rPr>
              <w:t>условиями</w:t>
            </w:r>
            <w:proofErr w:type="gramEnd"/>
            <w:r w:rsidRPr="001C6FF5">
              <w:rPr>
                <w:rFonts w:ascii="Times New Roman" w:eastAsia="Calibri" w:hAnsi="Times New Roman" w:cs="Times New Roman"/>
                <w:b/>
                <w:bCs/>
                <w:color w:val="000000"/>
                <w:lang w:eastAsia="en-US"/>
              </w:rPr>
              <w:t xml:space="preserve"> оказания услуг</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rPr>
                <w:rFonts w:ascii="Times New Roman" w:eastAsia="Calibri" w:hAnsi="Times New Roman" w:cs="Times New Roman"/>
                <w:b/>
                <w:bCs/>
                <w:color w:val="000000"/>
                <w:lang w:eastAsia="en-US"/>
              </w:rPr>
            </w:pPr>
          </w:p>
        </w:tc>
        <w:tc>
          <w:tcPr>
            <w:tcW w:w="709"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rPr>
                <w:rFonts w:ascii="Times New Roman" w:eastAsia="Calibri" w:hAnsi="Times New Roman" w:cs="Times New Roman"/>
                <w:b/>
                <w:bCs/>
                <w:color w:val="000000"/>
                <w:lang w:eastAsia="en-US"/>
              </w:rPr>
            </w:pPr>
          </w:p>
        </w:tc>
      </w:tr>
      <w:tr w:rsidR="00FE2865" w:rsidRPr="001C6FF5" w:rsidTr="00805055">
        <w:trPr>
          <w:cantSplit/>
          <w:trHeight w:val="500"/>
        </w:trPr>
        <w:tc>
          <w:tcPr>
            <w:tcW w:w="426" w:type="dxa"/>
            <w:vMerge/>
            <w:tcBorders>
              <w:left w:val="single" w:sz="4" w:space="0" w:color="auto"/>
              <w:bottom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2126" w:type="dxa"/>
            <w:vMerge/>
            <w:tcBorders>
              <w:left w:val="single" w:sz="4" w:space="0" w:color="auto"/>
              <w:bottom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Средний балл</w:t>
            </w:r>
          </w:p>
        </w:tc>
        <w:tc>
          <w:tcPr>
            <w:tcW w:w="851"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93,16</w:t>
            </w:r>
          </w:p>
        </w:tc>
        <w:tc>
          <w:tcPr>
            <w:tcW w:w="709"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93,58</w:t>
            </w:r>
          </w:p>
        </w:tc>
        <w:tc>
          <w:tcPr>
            <w:tcW w:w="708"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49,29</w:t>
            </w:r>
          </w:p>
        </w:tc>
        <w:tc>
          <w:tcPr>
            <w:tcW w:w="851"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96,95</w:t>
            </w:r>
          </w:p>
        </w:tc>
        <w:tc>
          <w:tcPr>
            <w:tcW w:w="850"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95,83</w:t>
            </w:r>
          </w:p>
        </w:tc>
        <w:tc>
          <w:tcPr>
            <w:tcW w:w="709"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85,76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Кильмезский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Вихарево</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Кильмезский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Карманкино</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рйаона</w:t>
            </w:r>
            <w:proofErr w:type="spellEnd"/>
            <w:r w:rsidRPr="001C6FF5">
              <w:rPr>
                <w:rFonts w:ascii="Times New Roman" w:eastAsia="Calibri" w:hAnsi="Times New Roman" w:cs="Times New Roman"/>
                <w:color w:val="000000"/>
                <w:lang w:eastAsia="en-US"/>
              </w:rPr>
              <w:t xml:space="preserve">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Кильмезский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Кильмезь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A87555">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Кильмезский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126</w:t>
            </w:r>
          </w:p>
        </w:tc>
      </w:tr>
      <w:tr w:rsidR="00FE2865" w:rsidRPr="001C6FF5" w:rsidTr="00A87555">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Кильмезский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Четай</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152</w:t>
            </w:r>
          </w:p>
        </w:tc>
      </w:tr>
      <w:tr w:rsidR="00A87555" w:rsidRPr="001C6FF5" w:rsidTr="00A87555">
        <w:trPr>
          <w:cantSplit/>
          <w:trHeight w:val="20"/>
        </w:trPr>
        <w:tc>
          <w:tcPr>
            <w:tcW w:w="426" w:type="dxa"/>
            <w:tcBorders>
              <w:top w:val="nil"/>
              <w:left w:val="single" w:sz="4" w:space="0" w:color="auto"/>
              <w:bottom w:val="single" w:sz="4" w:space="0" w:color="auto"/>
              <w:right w:val="single" w:sz="4" w:space="0" w:color="auto"/>
            </w:tcBorders>
          </w:tcPr>
          <w:p w:rsidR="00A87555" w:rsidRPr="00977523" w:rsidRDefault="00A87555" w:rsidP="00A87555">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A87555" w:rsidRPr="001C6FF5" w:rsidRDefault="00A87555" w:rsidP="00A87555">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Кильмезский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Паска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709" w:type="dxa"/>
            <w:tcBorders>
              <w:top w:val="nil"/>
              <w:left w:val="nil"/>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85,48</w:t>
            </w:r>
          </w:p>
        </w:tc>
        <w:tc>
          <w:tcPr>
            <w:tcW w:w="709" w:type="dxa"/>
            <w:tcBorders>
              <w:top w:val="nil"/>
              <w:left w:val="nil"/>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191</w:t>
            </w:r>
          </w:p>
        </w:tc>
      </w:tr>
      <w:tr w:rsidR="00A87555" w:rsidRPr="001C6FF5" w:rsidTr="00A87555">
        <w:trPr>
          <w:cantSplit/>
          <w:trHeight w:val="20"/>
        </w:trPr>
        <w:tc>
          <w:tcPr>
            <w:tcW w:w="426" w:type="dxa"/>
            <w:tcBorders>
              <w:top w:val="nil"/>
              <w:left w:val="single" w:sz="4" w:space="0" w:color="auto"/>
              <w:bottom w:val="single" w:sz="4" w:space="0" w:color="auto"/>
              <w:right w:val="single" w:sz="4" w:space="0" w:color="auto"/>
            </w:tcBorders>
          </w:tcPr>
          <w:p w:rsidR="00A87555" w:rsidRPr="00977523" w:rsidRDefault="00A87555" w:rsidP="00A87555">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A87555" w:rsidRPr="001C6FF5" w:rsidRDefault="00A87555" w:rsidP="00A87555">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Кильмезский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w:t>
            </w:r>
            <w:proofErr w:type="spellStart"/>
            <w:r w:rsidRPr="001C6FF5">
              <w:rPr>
                <w:rFonts w:ascii="Times New Roman" w:eastAsia="Calibri" w:hAnsi="Times New Roman" w:cs="Times New Roman"/>
                <w:color w:val="000000"/>
                <w:lang w:eastAsia="en-US"/>
              </w:rPr>
              <w:t>Пестеревская</w:t>
            </w:r>
            <w:proofErr w:type="spellEnd"/>
            <w:r w:rsidRPr="001C6FF5">
              <w:rPr>
                <w:rFonts w:ascii="Times New Roman" w:eastAsia="Calibri" w:hAnsi="Times New Roman" w:cs="Times New Roman"/>
                <w:color w:val="000000"/>
                <w:lang w:eastAsia="en-US"/>
              </w:rPr>
              <w:t xml:space="preserve"> средняя общеобразовательная школа д. Надежда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49,8</w:t>
            </w:r>
          </w:p>
        </w:tc>
        <w:tc>
          <w:tcPr>
            <w:tcW w:w="851" w:type="dxa"/>
            <w:tcBorders>
              <w:top w:val="nil"/>
              <w:left w:val="nil"/>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jc w:val="cente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212</w:t>
            </w:r>
          </w:p>
        </w:tc>
      </w:tr>
      <w:tr w:rsidR="00A87555" w:rsidRPr="001C6FF5" w:rsidTr="00A87555">
        <w:trPr>
          <w:cantSplit/>
          <w:trHeight w:val="20"/>
        </w:trPr>
        <w:tc>
          <w:tcPr>
            <w:tcW w:w="426" w:type="dxa"/>
            <w:tcBorders>
              <w:top w:val="nil"/>
              <w:left w:val="single" w:sz="4" w:space="0" w:color="auto"/>
              <w:bottom w:val="single" w:sz="4" w:space="0" w:color="auto"/>
              <w:right w:val="single" w:sz="4" w:space="0" w:color="auto"/>
            </w:tcBorders>
          </w:tcPr>
          <w:p w:rsidR="00A87555" w:rsidRPr="00977523" w:rsidRDefault="00A87555" w:rsidP="00A87555">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A87555" w:rsidRPr="001C6FF5" w:rsidRDefault="00A87555" w:rsidP="00A87555">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Кильмезский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c>
          <w:tcPr>
            <w:tcW w:w="851" w:type="dxa"/>
            <w:tcBorders>
              <w:top w:val="nil"/>
              <w:left w:val="nil"/>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222</w:t>
            </w:r>
          </w:p>
        </w:tc>
      </w:tr>
      <w:tr w:rsidR="00A8755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A87555" w:rsidRPr="00977523" w:rsidRDefault="00A87555" w:rsidP="00A87555">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A87555" w:rsidRPr="001C6FF5" w:rsidRDefault="00A87555" w:rsidP="00A87555">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Кил</w:t>
            </w:r>
            <w:r>
              <w:rPr>
                <w:rFonts w:ascii="Times New Roman" w:eastAsia="Calibri" w:hAnsi="Times New Roman" w:cs="Times New Roman"/>
                <w:color w:val="000000"/>
                <w:lang w:eastAsia="en-US"/>
              </w:rPr>
              <w:t>ьмезский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Максимовская основная общеобразовательная школа п. Чернушка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709" w:type="dxa"/>
            <w:tcBorders>
              <w:top w:val="nil"/>
              <w:left w:val="nil"/>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84,26</w:t>
            </w:r>
          </w:p>
        </w:tc>
        <w:tc>
          <w:tcPr>
            <w:tcW w:w="709" w:type="dxa"/>
            <w:tcBorders>
              <w:top w:val="nil"/>
              <w:left w:val="nil"/>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233</w:t>
            </w:r>
          </w:p>
        </w:tc>
      </w:tr>
      <w:tr w:rsidR="00A87555" w:rsidRPr="001C6FF5" w:rsidTr="0084092F">
        <w:trPr>
          <w:cantSplit/>
          <w:trHeight w:val="20"/>
        </w:trPr>
        <w:tc>
          <w:tcPr>
            <w:tcW w:w="426" w:type="dxa"/>
            <w:tcBorders>
              <w:top w:val="nil"/>
              <w:left w:val="single" w:sz="4" w:space="0" w:color="auto"/>
              <w:bottom w:val="single" w:sz="4" w:space="0" w:color="auto"/>
              <w:right w:val="single" w:sz="4" w:space="0" w:color="auto"/>
            </w:tcBorders>
          </w:tcPr>
          <w:p w:rsidR="00A87555" w:rsidRPr="00977523" w:rsidRDefault="00A87555" w:rsidP="00A87555">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A87555" w:rsidRPr="001C6FF5" w:rsidRDefault="00A87555" w:rsidP="00A87555">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Кильмезский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Pr>
                <w:rFonts w:ascii="Times New Roman" w:eastAsia="Calibri" w:hAnsi="Times New Roman" w:cs="Times New Roman"/>
                <w:color w:val="000000"/>
                <w:lang w:eastAsia="en-US"/>
              </w:rPr>
              <w:br/>
            </w:r>
            <w:proofErr w:type="spellStart"/>
            <w:r w:rsidRPr="001C6FF5">
              <w:rPr>
                <w:rFonts w:ascii="Times New Roman" w:eastAsia="Calibri" w:hAnsi="Times New Roman" w:cs="Times New Roman"/>
                <w:color w:val="000000"/>
                <w:lang w:eastAsia="en-US"/>
              </w:rPr>
              <w:t>пгт</w:t>
            </w:r>
            <w:proofErr w:type="spellEnd"/>
            <w:r w:rsidRPr="001C6FF5">
              <w:rPr>
                <w:rFonts w:ascii="Times New Roman" w:eastAsia="Calibri" w:hAnsi="Times New Roman" w:cs="Times New Roman"/>
                <w:color w:val="000000"/>
                <w:lang w:eastAsia="en-US"/>
              </w:rPr>
              <w:t xml:space="preserve"> Кильмезь» </w:t>
            </w:r>
          </w:p>
        </w:tc>
        <w:tc>
          <w:tcPr>
            <w:tcW w:w="851" w:type="dxa"/>
            <w:tcBorders>
              <w:top w:val="nil"/>
              <w:left w:val="nil"/>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850" w:type="dxa"/>
            <w:tcBorders>
              <w:top w:val="nil"/>
              <w:left w:val="nil"/>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87,9</w:t>
            </w:r>
          </w:p>
        </w:tc>
        <w:tc>
          <w:tcPr>
            <w:tcW w:w="709" w:type="dxa"/>
            <w:tcBorders>
              <w:top w:val="nil"/>
              <w:left w:val="nil"/>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84,24</w:t>
            </w:r>
          </w:p>
        </w:tc>
        <w:tc>
          <w:tcPr>
            <w:tcW w:w="709" w:type="dxa"/>
            <w:tcBorders>
              <w:top w:val="nil"/>
              <w:left w:val="nil"/>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234</w:t>
            </w:r>
          </w:p>
        </w:tc>
      </w:tr>
      <w:tr w:rsidR="00A8755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A87555" w:rsidRPr="00977523" w:rsidRDefault="00A87555" w:rsidP="00A87555">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A87555" w:rsidRPr="001C6FF5" w:rsidRDefault="00A87555" w:rsidP="00A87555">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Кильмезский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w:t>
            </w:r>
            <w:proofErr w:type="spellStart"/>
            <w:r w:rsidRPr="001C6FF5">
              <w:rPr>
                <w:rFonts w:ascii="Times New Roman" w:eastAsia="Calibri" w:hAnsi="Times New Roman" w:cs="Times New Roman"/>
                <w:color w:val="000000"/>
                <w:lang w:eastAsia="en-US"/>
              </w:rPr>
              <w:t>Порек</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709" w:type="dxa"/>
            <w:tcBorders>
              <w:top w:val="nil"/>
              <w:left w:val="nil"/>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83,78</w:t>
            </w:r>
          </w:p>
        </w:tc>
        <w:tc>
          <w:tcPr>
            <w:tcW w:w="709" w:type="dxa"/>
            <w:tcBorders>
              <w:top w:val="nil"/>
              <w:left w:val="nil"/>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245</w:t>
            </w:r>
          </w:p>
        </w:tc>
      </w:tr>
      <w:tr w:rsidR="00A8755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A87555" w:rsidRPr="00977523" w:rsidRDefault="00A87555" w:rsidP="00A87555">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A87555" w:rsidRPr="001C6FF5" w:rsidRDefault="00A87555" w:rsidP="00A87555">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Кильмезский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708" w:type="dxa"/>
            <w:tcBorders>
              <w:top w:val="nil"/>
              <w:left w:val="nil"/>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82,24</w:t>
            </w:r>
          </w:p>
        </w:tc>
        <w:tc>
          <w:tcPr>
            <w:tcW w:w="709" w:type="dxa"/>
            <w:tcBorders>
              <w:top w:val="nil"/>
              <w:left w:val="nil"/>
              <w:bottom w:val="single" w:sz="4" w:space="0" w:color="auto"/>
              <w:right w:val="single" w:sz="4" w:space="0" w:color="auto"/>
            </w:tcBorders>
            <w:shd w:val="clear" w:color="auto" w:fill="auto"/>
            <w:noWrap/>
            <w:vAlign w:val="center"/>
          </w:tcPr>
          <w:p w:rsidR="00A87555" w:rsidRPr="001C6FF5" w:rsidRDefault="00A87555" w:rsidP="00A8755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286</w:t>
            </w:r>
          </w:p>
        </w:tc>
      </w:tr>
    </w:tbl>
    <w:p w:rsidR="00805055" w:rsidRDefault="00805055" w:rsidP="00977523">
      <w:pPr>
        <w:spacing w:after="0"/>
        <w:rPr>
          <w:rFonts w:ascii="Times New Roman" w:hAnsi="Times New Roman" w:cs="Times New Roman"/>
          <w:b/>
          <w:sz w:val="24"/>
          <w:szCs w:val="24"/>
        </w:rPr>
        <w:sectPr w:rsidR="00805055" w:rsidSect="00FE2865">
          <w:pgSz w:w="16838" w:h="11906" w:orient="landscape"/>
          <w:pgMar w:top="1134" w:right="851" w:bottom="851" w:left="851" w:header="709" w:footer="709" w:gutter="0"/>
          <w:cols w:space="708"/>
          <w:docGrid w:linePitch="360"/>
        </w:sectPr>
      </w:pPr>
    </w:p>
    <w:p w:rsidR="0068287B" w:rsidRDefault="0068287B" w:rsidP="0068287B">
      <w:pPr>
        <w:ind w:firstLine="709"/>
        <w:jc w:val="center"/>
        <w:rPr>
          <w:rFonts w:ascii="Times New Roman" w:eastAsia="Times New Roman" w:hAnsi="Times New Roman" w:cs="Times New Roman"/>
          <w:color w:val="000000"/>
          <w:sz w:val="24"/>
          <w:szCs w:val="24"/>
        </w:rPr>
      </w:pPr>
      <w:bookmarkStart w:id="1" w:name="_GoBack"/>
      <w:r w:rsidRPr="0068287B">
        <w:rPr>
          <w:rFonts w:ascii="Times New Roman" w:eastAsia="Times New Roman" w:hAnsi="Times New Roman" w:cs="Times New Roman"/>
          <w:color w:val="000000"/>
          <w:sz w:val="24"/>
          <w:szCs w:val="24"/>
        </w:rPr>
        <w:lastRenderedPageBreak/>
        <w:br w:type="page"/>
      </w:r>
      <w:bookmarkEnd w:id="1"/>
    </w:p>
    <w:sectPr w:rsidR="0068287B" w:rsidSect="00F97D19">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3064A" w:rsidRDefault="0093064A" w:rsidP="00115BCA">
      <w:pPr>
        <w:spacing w:after="0" w:line="240" w:lineRule="auto"/>
      </w:pPr>
      <w:r>
        <w:separator/>
      </w:r>
    </w:p>
  </w:endnote>
  <w:endnote w:type="continuationSeparator" w:id="0">
    <w:p w:rsidR="0093064A" w:rsidRDefault="0093064A" w:rsidP="0011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23CCF" w:rsidRDefault="00923CCF"/>
  <w:p w:rsidR="00923CCF" w:rsidRDefault="00923CCF">
    <w:pPr>
      <w:pStyle w:val="af9"/>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3064A" w:rsidRDefault="0093064A" w:rsidP="00115BCA">
      <w:pPr>
        <w:spacing w:after="0" w:line="240" w:lineRule="auto"/>
      </w:pPr>
      <w:r>
        <w:separator/>
      </w:r>
    </w:p>
  </w:footnote>
  <w:footnote w:type="continuationSeparator" w:id="0">
    <w:p w:rsidR="0093064A" w:rsidRDefault="0093064A" w:rsidP="00115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3671876"/>
      <w:docPartObj>
        <w:docPartGallery w:val="Page Numbers (Top of Page)"/>
        <w:docPartUnique/>
      </w:docPartObj>
    </w:sdtPr>
    <w:sdtEndPr/>
    <w:sdtContent>
      <w:p w:rsidR="00923CCF" w:rsidRDefault="00923CCF">
        <w:pPr>
          <w:pStyle w:val="af7"/>
        </w:pPr>
        <w:r>
          <w:fldChar w:fldCharType="begin"/>
        </w:r>
        <w:r>
          <w:instrText xml:space="preserve"> PAGE   \* MERGEFORMAT </w:instrText>
        </w:r>
        <w:r>
          <w:fldChar w:fldCharType="separate"/>
        </w:r>
        <w:r>
          <w:rPr>
            <w:noProof/>
          </w:rPr>
          <w:t>192</w:t>
        </w:r>
        <w:r>
          <w:rPr>
            <w:noProof/>
          </w:rPr>
          <w:fldChar w:fldCharType="end"/>
        </w:r>
      </w:p>
    </w:sdtContent>
  </w:sdt>
  <w:p w:rsidR="00923CCF" w:rsidRDefault="00923CCF">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E8B8959E"/>
    <w:lvl w:ilvl="0">
      <w:start w:val="1"/>
      <w:numFmt w:val="decimal"/>
      <w:pStyle w:val="1"/>
      <w:lvlText w:val="%1."/>
      <w:lvlJc w:val="left"/>
      <w:pPr>
        <w:tabs>
          <w:tab w:val="num" w:pos="643"/>
        </w:tabs>
        <w:ind w:left="643" w:hanging="360"/>
      </w:pPr>
    </w:lvl>
  </w:abstractNum>
  <w:abstractNum w:abstractNumId="1" w15:restartNumberingAfterBreak="0">
    <w:nsid w:val="FFFFFF89"/>
    <w:multiLevelType w:val="singleLevel"/>
    <w:tmpl w:val="B3D2091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3" w15:restartNumberingAfterBreak="0">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10A045E"/>
    <w:multiLevelType w:val="hybridMultilevel"/>
    <w:tmpl w:val="65587CB4"/>
    <w:lvl w:ilvl="0" w:tplc="0F048A20">
      <w:start w:val="1"/>
      <w:numFmt w:val="decimal"/>
      <w:lvlText w:val="%1"/>
      <w:lvlJc w:val="center"/>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2036696"/>
    <w:multiLevelType w:val="hybridMultilevel"/>
    <w:tmpl w:val="98F8CBBA"/>
    <w:lvl w:ilvl="0" w:tplc="5B10E68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DF17AB"/>
    <w:multiLevelType w:val="hybridMultilevel"/>
    <w:tmpl w:val="618225D2"/>
    <w:lvl w:ilvl="0" w:tplc="0F048A20">
      <w:start w:val="1"/>
      <w:numFmt w:val="decimal"/>
      <w:lvlText w:val="%1"/>
      <w:lvlJc w:val="center"/>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62385E"/>
    <w:multiLevelType w:val="hybridMultilevel"/>
    <w:tmpl w:val="7D242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1D257C"/>
    <w:multiLevelType w:val="hybridMultilevel"/>
    <w:tmpl w:val="755A70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E341859"/>
    <w:multiLevelType w:val="hybridMultilevel"/>
    <w:tmpl w:val="6DBAEB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1F46AA5"/>
    <w:multiLevelType w:val="hybridMultilevel"/>
    <w:tmpl w:val="D3F86A5A"/>
    <w:lvl w:ilvl="0" w:tplc="4D88CFF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A185336"/>
    <w:multiLevelType w:val="hybridMultilevel"/>
    <w:tmpl w:val="1C2890AE"/>
    <w:lvl w:ilvl="0" w:tplc="0206E9A2">
      <w:start w:val="1"/>
      <w:numFmt w:val="decimal"/>
      <w:lvlText w:val="%1"/>
      <w:lvlJc w:val="center"/>
      <w:pPr>
        <w:ind w:left="720" w:hanging="360"/>
      </w:pPr>
      <w:rPr>
        <w:rFonts w:hint="default"/>
        <w:sz w:val="24"/>
        <w:szCs w:val="24"/>
      </w:rPr>
    </w:lvl>
    <w:lvl w:ilvl="1" w:tplc="AAF2919A" w:tentative="1">
      <w:start w:val="1"/>
      <w:numFmt w:val="lowerLetter"/>
      <w:lvlText w:val="%2."/>
      <w:lvlJc w:val="left"/>
      <w:pPr>
        <w:ind w:left="1440" w:hanging="360"/>
      </w:pPr>
    </w:lvl>
    <w:lvl w:ilvl="2" w:tplc="62D4EE10" w:tentative="1">
      <w:start w:val="1"/>
      <w:numFmt w:val="lowerRoman"/>
      <w:lvlText w:val="%3."/>
      <w:lvlJc w:val="right"/>
      <w:pPr>
        <w:ind w:left="2160" w:hanging="180"/>
      </w:pPr>
    </w:lvl>
    <w:lvl w:ilvl="3" w:tplc="90EAFAC6" w:tentative="1">
      <w:start w:val="1"/>
      <w:numFmt w:val="decimal"/>
      <w:lvlText w:val="%4."/>
      <w:lvlJc w:val="left"/>
      <w:pPr>
        <w:ind w:left="2880" w:hanging="360"/>
      </w:pPr>
    </w:lvl>
    <w:lvl w:ilvl="4" w:tplc="115C5232" w:tentative="1">
      <w:start w:val="1"/>
      <w:numFmt w:val="lowerLetter"/>
      <w:lvlText w:val="%5."/>
      <w:lvlJc w:val="left"/>
      <w:pPr>
        <w:ind w:left="3600" w:hanging="360"/>
      </w:pPr>
    </w:lvl>
    <w:lvl w:ilvl="5" w:tplc="D68E7EFC" w:tentative="1">
      <w:start w:val="1"/>
      <w:numFmt w:val="lowerRoman"/>
      <w:lvlText w:val="%6."/>
      <w:lvlJc w:val="right"/>
      <w:pPr>
        <w:ind w:left="4320" w:hanging="180"/>
      </w:pPr>
    </w:lvl>
    <w:lvl w:ilvl="6" w:tplc="1F9CFEA6" w:tentative="1">
      <w:start w:val="1"/>
      <w:numFmt w:val="decimal"/>
      <w:lvlText w:val="%7."/>
      <w:lvlJc w:val="left"/>
      <w:pPr>
        <w:ind w:left="5040" w:hanging="360"/>
      </w:pPr>
    </w:lvl>
    <w:lvl w:ilvl="7" w:tplc="D9AACF70" w:tentative="1">
      <w:start w:val="1"/>
      <w:numFmt w:val="lowerLetter"/>
      <w:lvlText w:val="%8."/>
      <w:lvlJc w:val="left"/>
      <w:pPr>
        <w:ind w:left="5760" w:hanging="360"/>
      </w:pPr>
    </w:lvl>
    <w:lvl w:ilvl="8" w:tplc="82881A0A" w:tentative="1">
      <w:start w:val="1"/>
      <w:numFmt w:val="lowerRoman"/>
      <w:lvlText w:val="%9."/>
      <w:lvlJc w:val="right"/>
      <w:pPr>
        <w:ind w:left="6480" w:hanging="180"/>
      </w:pPr>
    </w:lvl>
  </w:abstractNum>
  <w:abstractNum w:abstractNumId="16" w15:restartNumberingAfterBreak="0">
    <w:nsid w:val="2102725F"/>
    <w:multiLevelType w:val="hybridMultilevel"/>
    <w:tmpl w:val="F4723A4E"/>
    <w:lvl w:ilvl="0" w:tplc="0F048A20">
      <w:start w:val="1"/>
      <w:numFmt w:val="decimal"/>
      <w:lvlText w:val="%1"/>
      <w:lvlJc w:val="center"/>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20B3E32"/>
    <w:multiLevelType w:val="hybridMultilevel"/>
    <w:tmpl w:val="AC12CF50"/>
    <w:lvl w:ilvl="0" w:tplc="730C0834">
      <w:start w:val="1"/>
      <w:numFmt w:val="decimal"/>
      <w:lvlText w:val="%1."/>
      <w:lvlJc w:val="left"/>
      <w:pPr>
        <w:ind w:left="720" w:hanging="360"/>
      </w:pPr>
      <w:rPr>
        <w:rFonts w:cs="Times New Roman"/>
      </w:rPr>
    </w:lvl>
    <w:lvl w:ilvl="1" w:tplc="29F62CDC" w:tentative="1">
      <w:start w:val="1"/>
      <w:numFmt w:val="lowerLetter"/>
      <w:lvlText w:val="%2."/>
      <w:lvlJc w:val="left"/>
      <w:pPr>
        <w:ind w:left="1440" w:hanging="360"/>
      </w:pPr>
      <w:rPr>
        <w:rFonts w:cs="Times New Roman"/>
      </w:rPr>
    </w:lvl>
    <w:lvl w:ilvl="2" w:tplc="5E5C583A" w:tentative="1">
      <w:start w:val="1"/>
      <w:numFmt w:val="lowerRoman"/>
      <w:lvlText w:val="%3."/>
      <w:lvlJc w:val="right"/>
      <w:pPr>
        <w:ind w:left="2160" w:hanging="180"/>
      </w:pPr>
      <w:rPr>
        <w:rFonts w:cs="Times New Roman"/>
      </w:rPr>
    </w:lvl>
    <w:lvl w:ilvl="3" w:tplc="FE34C9CC" w:tentative="1">
      <w:start w:val="1"/>
      <w:numFmt w:val="decimal"/>
      <w:lvlText w:val="%4."/>
      <w:lvlJc w:val="left"/>
      <w:pPr>
        <w:ind w:left="2880" w:hanging="360"/>
      </w:pPr>
      <w:rPr>
        <w:rFonts w:cs="Times New Roman"/>
      </w:rPr>
    </w:lvl>
    <w:lvl w:ilvl="4" w:tplc="24D0A014" w:tentative="1">
      <w:start w:val="1"/>
      <w:numFmt w:val="lowerLetter"/>
      <w:lvlText w:val="%5."/>
      <w:lvlJc w:val="left"/>
      <w:pPr>
        <w:ind w:left="3600" w:hanging="360"/>
      </w:pPr>
      <w:rPr>
        <w:rFonts w:cs="Times New Roman"/>
      </w:rPr>
    </w:lvl>
    <w:lvl w:ilvl="5" w:tplc="94841968" w:tentative="1">
      <w:start w:val="1"/>
      <w:numFmt w:val="lowerRoman"/>
      <w:lvlText w:val="%6."/>
      <w:lvlJc w:val="right"/>
      <w:pPr>
        <w:ind w:left="4320" w:hanging="180"/>
      </w:pPr>
      <w:rPr>
        <w:rFonts w:cs="Times New Roman"/>
      </w:rPr>
    </w:lvl>
    <w:lvl w:ilvl="6" w:tplc="280CC68C" w:tentative="1">
      <w:start w:val="1"/>
      <w:numFmt w:val="decimal"/>
      <w:lvlText w:val="%7."/>
      <w:lvlJc w:val="left"/>
      <w:pPr>
        <w:ind w:left="5040" w:hanging="360"/>
      </w:pPr>
      <w:rPr>
        <w:rFonts w:cs="Times New Roman"/>
      </w:rPr>
    </w:lvl>
    <w:lvl w:ilvl="7" w:tplc="8BE0B278" w:tentative="1">
      <w:start w:val="1"/>
      <w:numFmt w:val="lowerLetter"/>
      <w:lvlText w:val="%8."/>
      <w:lvlJc w:val="left"/>
      <w:pPr>
        <w:ind w:left="5760" w:hanging="360"/>
      </w:pPr>
      <w:rPr>
        <w:rFonts w:cs="Times New Roman"/>
      </w:rPr>
    </w:lvl>
    <w:lvl w:ilvl="8" w:tplc="2EC24662" w:tentative="1">
      <w:start w:val="1"/>
      <w:numFmt w:val="lowerRoman"/>
      <w:lvlText w:val="%9."/>
      <w:lvlJc w:val="right"/>
      <w:pPr>
        <w:ind w:left="6480" w:hanging="180"/>
      </w:pPr>
      <w:rPr>
        <w:rFonts w:cs="Times New Roman"/>
      </w:rPr>
    </w:lvl>
  </w:abstractNum>
  <w:abstractNum w:abstractNumId="18" w15:restartNumberingAfterBreak="0">
    <w:nsid w:val="2585156E"/>
    <w:multiLevelType w:val="hybridMultilevel"/>
    <w:tmpl w:val="AC12CF50"/>
    <w:lvl w:ilvl="0" w:tplc="1B1AF748">
      <w:start w:val="1"/>
      <w:numFmt w:val="decimal"/>
      <w:lvlText w:val="%1."/>
      <w:lvlJc w:val="left"/>
      <w:pPr>
        <w:ind w:left="720" w:hanging="360"/>
      </w:pPr>
    </w:lvl>
    <w:lvl w:ilvl="1" w:tplc="2E70DD04" w:tentative="1">
      <w:start w:val="1"/>
      <w:numFmt w:val="lowerLetter"/>
      <w:lvlText w:val="%2."/>
      <w:lvlJc w:val="left"/>
      <w:pPr>
        <w:ind w:left="1440" w:hanging="360"/>
      </w:pPr>
    </w:lvl>
    <w:lvl w:ilvl="2" w:tplc="80D4AA78" w:tentative="1">
      <w:start w:val="1"/>
      <w:numFmt w:val="lowerRoman"/>
      <w:lvlText w:val="%3."/>
      <w:lvlJc w:val="right"/>
      <w:pPr>
        <w:ind w:left="2160" w:hanging="180"/>
      </w:pPr>
    </w:lvl>
    <w:lvl w:ilvl="3" w:tplc="321E27F4" w:tentative="1">
      <w:start w:val="1"/>
      <w:numFmt w:val="decimal"/>
      <w:lvlText w:val="%4."/>
      <w:lvlJc w:val="left"/>
      <w:pPr>
        <w:ind w:left="2880" w:hanging="360"/>
      </w:pPr>
    </w:lvl>
    <w:lvl w:ilvl="4" w:tplc="3656DBD2" w:tentative="1">
      <w:start w:val="1"/>
      <w:numFmt w:val="lowerLetter"/>
      <w:lvlText w:val="%5."/>
      <w:lvlJc w:val="left"/>
      <w:pPr>
        <w:ind w:left="3600" w:hanging="360"/>
      </w:pPr>
    </w:lvl>
    <w:lvl w:ilvl="5" w:tplc="849CCB1A" w:tentative="1">
      <w:start w:val="1"/>
      <w:numFmt w:val="lowerRoman"/>
      <w:lvlText w:val="%6."/>
      <w:lvlJc w:val="right"/>
      <w:pPr>
        <w:ind w:left="4320" w:hanging="180"/>
      </w:pPr>
    </w:lvl>
    <w:lvl w:ilvl="6" w:tplc="3050E372" w:tentative="1">
      <w:start w:val="1"/>
      <w:numFmt w:val="decimal"/>
      <w:lvlText w:val="%7."/>
      <w:lvlJc w:val="left"/>
      <w:pPr>
        <w:ind w:left="5040" w:hanging="360"/>
      </w:pPr>
    </w:lvl>
    <w:lvl w:ilvl="7" w:tplc="4DC4C722" w:tentative="1">
      <w:start w:val="1"/>
      <w:numFmt w:val="lowerLetter"/>
      <w:lvlText w:val="%8."/>
      <w:lvlJc w:val="left"/>
      <w:pPr>
        <w:ind w:left="5760" w:hanging="360"/>
      </w:pPr>
    </w:lvl>
    <w:lvl w:ilvl="8" w:tplc="11D0B632" w:tentative="1">
      <w:start w:val="1"/>
      <w:numFmt w:val="lowerRoman"/>
      <w:lvlText w:val="%9."/>
      <w:lvlJc w:val="right"/>
      <w:pPr>
        <w:ind w:left="6480" w:hanging="180"/>
      </w:pPr>
    </w:lvl>
  </w:abstractNum>
  <w:abstractNum w:abstractNumId="19" w15:restartNumberingAfterBreak="0">
    <w:nsid w:val="27324FF9"/>
    <w:multiLevelType w:val="hybridMultilevel"/>
    <w:tmpl w:val="AC12CF50"/>
    <w:lvl w:ilvl="0" w:tplc="5900D44C">
      <w:start w:val="1"/>
      <w:numFmt w:val="decimal"/>
      <w:lvlText w:val="%1."/>
      <w:lvlJc w:val="left"/>
      <w:pPr>
        <w:ind w:left="720" w:hanging="360"/>
      </w:pPr>
    </w:lvl>
    <w:lvl w:ilvl="1" w:tplc="F6000936" w:tentative="1">
      <w:start w:val="1"/>
      <w:numFmt w:val="lowerLetter"/>
      <w:lvlText w:val="%2."/>
      <w:lvlJc w:val="left"/>
      <w:pPr>
        <w:ind w:left="1440" w:hanging="360"/>
      </w:pPr>
    </w:lvl>
    <w:lvl w:ilvl="2" w:tplc="D640D23E" w:tentative="1">
      <w:start w:val="1"/>
      <w:numFmt w:val="lowerRoman"/>
      <w:lvlText w:val="%3."/>
      <w:lvlJc w:val="right"/>
      <w:pPr>
        <w:ind w:left="2160" w:hanging="180"/>
      </w:pPr>
    </w:lvl>
    <w:lvl w:ilvl="3" w:tplc="3ED03006" w:tentative="1">
      <w:start w:val="1"/>
      <w:numFmt w:val="decimal"/>
      <w:lvlText w:val="%4."/>
      <w:lvlJc w:val="left"/>
      <w:pPr>
        <w:ind w:left="2880" w:hanging="360"/>
      </w:pPr>
    </w:lvl>
    <w:lvl w:ilvl="4" w:tplc="B150B8A2" w:tentative="1">
      <w:start w:val="1"/>
      <w:numFmt w:val="lowerLetter"/>
      <w:lvlText w:val="%5."/>
      <w:lvlJc w:val="left"/>
      <w:pPr>
        <w:ind w:left="3600" w:hanging="360"/>
      </w:pPr>
    </w:lvl>
    <w:lvl w:ilvl="5" w:tplc="BE684E46" w:tentative="1">
      <w:start w:val="1"/>
      <w:numFmt w:val="lowerRoman"/>
      <w:lvlText w:val="%6."/>
      <w:lvlJc w:val="right"/>
      <w:pPr>
        <w:ind w:left="4320" w:hanging="180"/>
      </w:pPr>
    </w:lvl>
    <w:lvl w:ilvl="6" w:tplc="22D6BE50" w:tentative="1">
      <w:start w:val="1"/>
      <w:numFmt w:val="decimal"/>
      <w:lvlText w:val="%7."/>
      <w:lvlJc w:val="left"/>
      <w:pPr>
        <w:ind w:left="5040" w:hanging="360"/>
      </w:pPr>
    </w:lvl>
    <w:lvl w:ilvl="7" w:tplc="97065ECE" w:tentative="1">
      <w:start w:val="1"/>
      <w:numFmt w:val="lowerLetter"/>
      <w:lvlText w:val="%8."/>
      <w:lvlJc w:val="left"/>
      <w:pPr>
        <w:ind w:left="5760" w:hanging="360"/>
      </w:pPr>
    </w:lvl>
    <w:lvl w:ilvl="8" w:tplc="6ED0C398" w:tentative="1">
      <w:start w:val="1"/>
      <w:numFmt w:val="lowerRoman"/>
      <w:lvlText w:val="%9."/>
      <w:lvlJc w:val="right"/>
      <w:pPr>
        <w:ind w:left="6480" w:hanging="180"/>
      </w:pPr>
    </w:lvl>
  </w:abstractNum>
  <w:abstractNum w:abstractNumId="20" w15:restartNumberingAfterBreak="0">
    <w:nsid w:val="29764196"/>
    <w:multiLevelType w:val="multilevel"/>
    <w:tmpl w:val="DD5A4EB0"/>
    <w:lvl w:ilvl="0">
      <w:start w:val="1"/>
      <w:numFmt w:val="decimal"/>
      <w:lvlText w:val="%1."/>
      <w:lvlJc w:val="left"/>
      <w:pPr>
        <w:ind w:left="720" w:hanging="360"/>
      </w:pPr>
      <w:rPr>
        <w:rFonts w:hint="default"/>
      </w:rPr>
    </w:lvl>
    <w:lvl w:ilvl="1">
      <w:start w:val="1"/>
      <w:numFmt w:val="decimal"/>
      <w:isLgl/>
      <w:lvlText w:val="%1.%2."/>
      <w:lvlJc w:val="left"/>
      <w:pPr>
        <w:ind w:left="2171" w:hanging="1320"/>
      </w:pPr>
      <w:rPr>
        <w:rFonts w:hint="default"/>
      </w:rPr>
    </w:lvl>
    <w:lvl w:ilvl="2">
      <w:start w:val="1"/>
      <w:numFmt w:val="decimal"/>
      <w:isLgl/>
      <w:lvlText w:val="%1.%2.%3."/>
      <w:lvlJc w:val="left"/>
      <w:pPr>
        <w:ind w:left="2378" w:hanging="1320"/>
      </w:pPr>
      <w:rPr>
        <w:rFonts w:hint="default"/>
      </w:rPr>
    </w:lvl>
    <w:lvl w:ilvl="3">
      <w:start w:val="1"/>
      <w:numFmt w:val="decimal"/>
      <w:isLgl/>
      <w:lvlText w:val="%1.%2.%3.%4."/>
      <w:lvlJc w:val="left"/>
      <w:pPr>
        <w:ind w:left="2727" w:hanging="1320"/>
      </w:pPr>
      <w:rPr>
        <w:rFonts w:hint="default"/>
      </w:rPr>
    </w:lvl>
    <w:lvl w:ilvl="4">
      <w:start w:val="1"/>
      <w:numFmt w:val="decimal"/>
      <w:isLgl/>
      <w:lvlText w:val="%1.%2.%3.%4.%5."/>
      <w:lvlJc w:val="left"/>
      <w:pPr>
        <w:ind w:left="3076" w:hanging="132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15:restartNumberingAfterBreak="0">
    <w:nsid w:val="2AC46A89"/>
    <w:multiLevelType w:val="hybridMultilevel"/>
    <w:tmpl w:val="AC12CF50"/>
    <w:lvl w:ilvl="0" w:tplc="1B18BBBC">
      <w:start w:val="1"/>
      <w:numFmt w:val="decimal"/>
      <w:lvlText w:val="%1."/>
      <w:lvlJc w:val="left"/>
      <w:pPr>
        <w:ind w:left="720" w:hanging="360"/>
      </w:pPr>
    </w:lvl>
    <w:lvl w:ilvl="1" w:tplc="9CA4D26E" w:tentative="1">
      <w:start w:val="1"/>
      <w:numFmt w:val="lowerLetter"/>
      <w:lvlText w:val="%2."/>
      <w:lvlJc w:val="left"/>
      <w:pPr>
        <w:ind w:left="1440" w:hanging="360"/>
      </w:pPr>
    </w:lvl>
    <w:lvl w:ilvl="2" w:tplc="7FAAFA0E" w:tentative="1">
      <w:start w:val="1"/>
      <w:numFmt w:val="lowerRoman"/>
      <w:lvlText w:val="%3."/>
      <w:lvlJc w:val="right"/>
      <w:pPr>
        <w:ind w:left="2160" w:hanging="180"/>
      </w:pPr>
    </w:lvl>
    <w:lvl w:ilvl="3" w:tplc="87FC3334" w:tentative="1">
      <w:start w:val="1"/>
      <w:numFmt w:val="decimal"/>
      <w:lvlText w:val="%4."/>
      <w:lvlJc w:val="left"/>
      <w:pPr>
        <w:ind w:left="2880" w:hanging="360"/>
      </w:pPr>
    </w:lvl>
    <w:lvl w:ilvl="4" w:tplc="BB58C842" w:tentative="1">
      <w:start w:val="1"/>
      <w:numFmt w:val="lowerLetter"/>
      <w:lvlText w:val="%5."/>
      <w:lvlJc w:val="left"/>
      <w:pPr>
        <w:ind w:left="3600" w:hanging="360"/>
      </w:pPr>
    </w:lvl>
    <w:lvl w:ilvl="5" w:tplc="096025A2" w:tentative="1">
      <w:start w:val="1"/>
      <w:numFmt w:val="lowerRoman"/>
      <w:lvlText w:val="%6."/>
      <w:lvlJc w:val="right"/>
      <w:pPr>
        <w:ind w:left="4320" w:hanging="180"/>
      </w:pPr>
    </w:lvl>
    <w:lvl w:ilvl="6" w:tplc="FCBAFDD6" w:tentative="1">
      <w:start w:val="1"/>
      <w:numFmt w:val="decimal"/>
      <w:lvlText w:val="%7."/>
      <w:lvlJc w:val="left"/>
      <w:pPr>
        <w:ind w:left="5040" w:hanging="360"/>
      </w:pPr>
    </w:lvl>
    <w:lvl w:ilvl="7" w:tplc="81F627D4" w:tentative="1">
      <w:start w:val="1"/>
      <w:numFmt w:val="lowerLetter"/>
      <w:lvlText w:val="%8."/>
      <w:lvlJc w:val="left"/>
      <w:pPr>
        <w:ind w:left="5760" w:hanging="360"/>
      </w:pPr>
    </w:lvl>
    <w:lvl w:ilvl="8" w:tplc="419C8782" w:tentative="1">
      <w:start w:val="1"/>
      <w:numFmt w:val="lowerRoman"/>
      <w:lvlText w:val="%9."/>
      <w:lvlJc w:val="right"/>
      <w:pPr>
        <w:ind w:left="6480" w:hanging="180"/>
      </w:pPr>
    </w:lvl>
  </w:abstractNum>
  <w:abstractNum w:abstractNumId="22" w15:restartNumberingAfterBreak="0">
    <w:nsid w:val="2C9B720D"/>
    <w:multiLevelType w:val="hybridMultilevel"/>
    <w:tmpl w:val="0A4C60AA"/>
    <w:lvl w:ilvl="0" w:tplc="07E41D50">
      <w:start w:val="1"/>
      <w:numFmt w:val="decimal"/>
      <w:suff w:val="nothing"/>
      <w:lvlText w:val="%1"/>
      <w:lvlJc w:val="center"/>
      <w:pPr>
        <w:ind w:left="720" w:hanging="360"/>
      </w:pPr>
      <w:rPr>
        <w:rFonts w:hint="default"/>
        <w:color w:val="auto"/>
        <w:sz w:val="24"/>
        <w:szCs w:val="24"/>
      </w:rPr>
    </w:lvl>
    <w:lvl w:ilvl="1" w:tplc="021C53FC" w:tentative="1">
      <w:start w:val="1"/>
      <w:numFmt w:val="lowerLetter"/>
      <w:lvlText w:val="%2."/>
      <w:lvlJc w:val="left"/>
      <w:pPr>
        <w:ind w:left="1440" w:hanging="360"/>
      </w:pPr>
    </w:lvl>
    <w:lvl w:ilvl="2" w:tplc="3FFC1814" w:tentative="1">
      <w:start w:val="1"/>
      <w:numFmt w:val="lowerRoman"/>
      <w:lvlText w:val="%3."/>
      <w:lvlJc w:val="right"/>
      <w:pPr>
        <w:ind w:left="2160" w:hanging="180"/>
      </w:pPr>
    </w:lvl>
    <w:lvl w:ilvl="3" w:tplc="2EDADEB4" w:tentative="1">
      <w:start w:val="1"/>
      <w:numFmt w:val="decimal"/>
      <w:lvlText w:val="%4."/>
      <w:lvlJc w:val="left"/>
      <w:pPr>
        <w:ind w:left="2880" w:hanging="360"/>
      </w:pPr>
    </w:lvl>
    <w:lvl w:ilvl="4" w:tplc="2438F5F2" w:tentative="1">
      <w:start w:val="1"/>
      <w:numFmt w:val="lowerLetter"/>
      <w:lvlText w:val="%5."/>
      <w:lvlJc w:val="left"/>
      <w:pPr>
        <w:ind w:left="3600" w:hanging="360"/>
      </w:pPr>
    </w:lvl>
    <w:lvl w:ilvl="5" w:tplc="FE62A654" w:tentative="1">
      <w:start w:val="1"/>
      <w:numFmt w:val="lowerRoman"/>
      <w:lvlText w:val="%6."/>
      <w:lvlJc w:val="right"/>
      <w:pPr>
        <w:ind w:left="4320" w:hanging="180"/>
      </w:pPr>
    </w:lvl>
    <w:lvl w:ilvl="6" w:tplc="706405CE" w:tentative="1">
      <w:start w:val="1"/>
      <w:numFmt w:val="decimal"/>
      <w:lvlText w:val="%7."/>
      <w:lvlJc w:val="left"/>
      <w:pPr>
        <w:ind w:left="5040" w:hanging="360"/>
      </w:pPr>
    </w:lvl>
    <w:lvl w:ilvl="7" w:tplc="1514F2CA" w:tentative="1">
      <w:start w:val="1"/>
      <w:numFmt w:val="lowerLetter"/>
      <w:lvlText w:val="%8."/>
      <w:lvlJc w:val="left"/>
      <w:pPr>
        <w:ind w:left="5760" w:hanging="360"/>
      </w:pPr>
    </w:lvl>
    <w:lvl w:ilvl="8" w:tplc="DDBE7AA6" w:tentative="1">
      <w:start w:val="1"/>
      <w:numFmt w:val="lowerRoman"/>
      <w:lvlText w:val="%9."/>
      <w:lvlJc w:val="right"/>
      <w:pPr>
        <w:ind w:left="6480" w:hanging="180"/>
      </w:pPr>
    </w:lvl>
  </w:abstractNum>
  <w:abstractNum w:abstractNumId="23" w15:restartNumberingAfterBreak="0">
    <w:nsid w:val="2E750427"/>
    <w:multiLevelType w:val="hybridMultilevel"/>
    <w:tmpl w:val="798427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370E40D3"/>
    <w:multiLevelType w:val="hybridMultilevel"/>
    <w:tmpl w:val="F01AC1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FB3788F"/>
    <w:multiLevelType w:val="hybridMultilevel"/>
    <w:tmpl w:val="AC12CF50"/>
    <w:lvl w:ilvl="0" w:tplc="38DA6A44">
      <w:start w:val="1"/>
      <w:numFmt w:val="decimal"/>
      <w:lvlText w:val="%1."/>
      <w:lvlJc w:val="left"/>
      <w:pPr>
        <w:ind w:left="720" w:hanging="360"/>
      </w:pPr>
    </w:lvl>
    <w:lvl w:ilvl="1" w:tplc="2500D4BE" w:tentative="1">
      <w:start w:val="1"/>
      <w:numFmt w:val="lowerLetter"/>
      <w:lvlText w:val="%2."/>
      <w:lvlJc w:val="left"/>
      <w:pPr>
        <w:ind w:left="1440" w:hanging="360"/>
      </w:pPr>
    </w:lvl>
    <w:lvl w:ilvl="2" w:tplc="3C9CA650" w:tentative="1">
      <w:start w:val="1"/>
      <w:numFmt w:val="lowerRoman"/>
      <w:lvlText w:val="%3."/>
      <w:lvlJc w:val="right"/>
      <w:pPr>
        <w:ind w:left="2160" w:hanging="180"/>
      </w:pPr>
    </w:lvl>
    <w:lvl w:ilvl="3" w:tplc="BCD60078" w:tentative="1">
      <w:start w:val="1"/>
      <w:numFmt w:val="decimal"/>
      <w:lvlText w:val="%4."/>
      <w:lvlJc w:val="left"/>
      <w:pPr>
        <w:ind w:left="2880" w:hanging="360"/>
      </w:pPr>
    </w:lvl>
    <w:lvl w:ilvl="4" w:tplc="595C8310" w:tentative="1">
      <w:start w:val="1"/>
      <w:numFmt w:val="lowerLetter"/>
      <w:lvlText w:val="%5."/>
      <w:lvlJc w:val="left"/>
      <w:pPr>
        <w:ind w:left="3600" w:hanging="360"/>
      </w:pPr>
    </w:lvl>
    <w:lvl w:ilvl="5" w:tplc="7AD84078" w:tentative="1">
      <w:start w:val="1"/>
      <w:numFmt w:val="lowerRoman"/>
      <w:lvlText w:val="%6."/>
      <w:lvlJc w:val="right"/>
      <w:pPr>
        <w:ind w:left="4320" w:hanging="180"/>
      </w:pPr>
    </w:lvl>
    <w:lvl w:ilvl="6" w:tplc="8CAC06D6" w:tentative="1">
      <w:start w:val="1"/>
      <w:numFmt w:val="decimal"/>
      <w:lvlText w:val="%7."/>
      <w:lvlJc w:val="left"/>
      <w:pPr>
        <w:ind w:left="5040" w:hanging="360"/>
      </w:pPr>
    </w:lvl>
    <w:lvl w:ilvl="7" w:tplc="992CC6E0" w:tentative="1">
      <w:start w:val="1"/>
      <w:numFmt w:val="lowerLetter"/>
      <w:lvlText w:val="%8."/>
      <w:lvlJc w:val="left"/>
      <w:pPr>
        <w:ind w:left="5760" w:hanging="360"/>
      </w:pPr>
    </w:lvl>
    <w:lvl w:ilvl="8" w:tplc="FBD6C4DA" w:tentative="1">
      <w:start w:val="1"/>
      <w:numFmt w:val="lowerRoman"/>
      <w:lvlText w:val="%9."/>
      <w:lvlJc w:val="right"/>
      <w:pPr>
        <w:ind w:left="6480" w:hanging="180"/>
      </w:pPr>
    </w:lvl>
  </w:abstractNum>
  <w:abstractNum w:abstractNumId="27" w15:restartNumberingAfterBreak="0">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10117BC"/>
    <w:multiLevelType w:val="hybridMultilevel"/>
    <w:tmpl w:val="AC12CF50"/>
    <w:lvl w:ilvl="0" w:tplc="192879D2">
      <w:start w:val="1"/>
      <w:numFmt w:val="decimal"/>
      <w:lvlText w:val="%1."/>
      <w:lvlJc w:val="left"/>
      <w:pPr>
        <w:ind w:left="720" w:hanging="360"/>
      </w:pPr>
    </w:lvl>
    <w:lvl w:ilvl="1" w:tplc="D86638D8" w:tentative="1">
      <w:start w:val="1"/>
      <w:numFmt w:val="lowerLetter"/>
      <w:lvlText w:val="%2."/>
      <w:lvlJc w:val="left"/>
      <w:pPr>
        <w:ind w:left="1440" w:hanging="360"/>
      </w:pPr>
    </w:lvl>
    <w:lvl w:ilvl="2" w:tplc="26A4ABE4" w:tentative="1">
      <w:start w:val="1"/>
      <w:numFmt w:val="lowerRoman"/>
      <w:lvlText w:val="%3."/>
      <w:lvlJc w:val="right"/>
      <w:pPr>
        <w:ind w:left="2160" w:hanging="180"/>
      </w:pPr>
    </w:lvl>
    <w:lvl w:ilvl="3" w:tplc="BFFA8E48" w:tentative="1">
      <w:start w:val="1"/>
      <w:numFmt w:val="decimal"/>
      <w:lvlText w:val="%4."/>
      <w:lvlJc w:val="left"/>
      <w:pPr>
        <w:ind w:left="2880" w:hanging="360"/>
      </w:pPr>
    </w:lvl>
    <w:lvl w:ilvl="4" w:tplc="D472B65C" w:tentative="1">
      <w:start w:val="1"/>
      <w:numFmt w:val="lowerLetter"/>
      <w:lvlText w:val="%5."/>
      <w:lvlJc w:val="left"/>
      <w:pPr>
        <w:ind w:left="3600" w:hanging="360"/>
      </w:pPr>
    </w:lvl>
    <w:lvl w:ilvl="5" w:tplc="60C4D31C" w:tentative="1">
      <w:start w:val="1"/>
      <w:numFmt w:val="lowerRoman"/>
      <w:lvlText w:val="%6."/>
      <w:lvlJc w:val="right"/>
      <w:pPr>
        <w:ind w:left="4320" w:hanging="180"/>
      </w:pPr>
    </w:lvl>
    <w:lvl w:ilvl="6" w:tplc="6480E264" w:tentative="1">
      <w:start w:val="1"/>
      <w:numFmt w:val="decimal"/>
      <w:lvlText w:val="%7."/>
      <w:lvlJc w:val="left"/>
      <w:pPr>
        <w:ind w:left="5040" w:hanging="360"/>
      </w:pPr>
    </w:lvl>
    <w:lvl w:ilvl="7" w:tplc="D5BA00C8" w:tentative="1">
      <w:start w:val="1"/>
      <w:numFmt w:val="lowerLetter"/>
      <w:lvlText w:val="%8."/>
      <w:lvlJc w:val="left"/>
      <w:pPr>
        <w:ind w:left="5760" w:hanging="360"/>
      </w:pPr>
    </w:lvl>
    <w:lvl w:ilvl="8" w:tplc="5DE8F5CC" w:tentative="1">
      <w:start w:val="1"/>
      <w:numFmt w:val="lowerRoman"/>
      <w:lvlText w:val="%9."/>
      <w:lvlJc w:val="right"/>
      <w:pPr>
        <w:ind w:left="6480" w:hanging="180"/>
      </w:pPr>
    </w:lvl>
  </w:abstractNum>
  <w:abstractNum w:abstractNumId="29" w15:restartNumberingAfterBreak="0">
    <w:nsid w:val="42754A43"/>
    <w:multiLevelType w:val="hybridMultilevel"/>
    <w:tmpl w:val="0C1A8530"/>
    <w:lvl w:ilvl="0" w:tplc="0419000F">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30" w15:restartNumberingAfterBreak="0">
    <w:nsid w:val="4A0A1875"/>
    <w:multiLevelType w:val="hybridMultilevel"/>
    <w:tmpl w:val="AC12CF50"/>
    <w:lvl w:ilvl="0" w:tplc="3B7ECE74">
      <w:start w:val="1"/>
      <w:numFmt w:val="decimal"/>
      <w:lvlText w:val="%1."/>
      <w:lvlJc w:val="left"/>
      <w:pPr>
        <w:ind w:left="720" w:hanging="360"/>
      </w:pPr>
    </w:lvl>
    <w:lvl w:ilvl="1" w:tplc="D27C8B30" w:tentative="1">
      <w:start w:val="1"/>
      <w:numFmt w:val="lowerLetter"/>
      <w:lvlText w:val="%2."/>
      <w:lvlJc w:val="left"/>
      <w:pPr>
        <w:ind w:left="1440" w:hanging="360"/>
      </w:pPr>
    </w:lvl>
    <w:lvl w:ilvl="2" w:tplc="39E47008" w:tentative="1">
      <w:start w:val="1"/>
      <w:numFmt w:val="lowerRoman"/>
      <w:lvlText w:val="%3."/>
      <w:lvlJc w:val="right"/>
      <w:pPr>
        <w:ind w:left="2160" w:hanging="180"/>
      </w:pPr>
    </w:lvl>
    <w:lvl w:ilvl="3" w:tplc="6ADAB90A" w:tentative="1">
      <w:start w:val="1"/>
      <w:numFmt w:val="decimal"/>
      <w:lvlText w:val="%4."/>
      <w:lvlJc w:val="left"/>
      <w:pPr>
        <w:ind w:left="2880" w:hanging="360"/>
      </w:pPr>
    </w:lvl>
    <w:lvl w:ilvl="4" w:tplc="39E8FEA4" w:tentative="1">
      <w:start w:val="1"/>
      <w:numFmt w:val="lowerLetter"/>
      <w:lvlText w:val="%5."/>
      <w:lvlJc w:val="left"/>
      <w:pPr>
        <w:ind w:left="3600" w:hanging="360"/>
      </w:pPr>
    </w:lvl>
    <w:lvl w:ilvl="5" w:tplc="6D2483CC" w:tentative="1">
      <w:start w:val="1"/>
      <w:numFmt w:val="lowerRoman"/>
      <w:lvlText w:val="%6."/>
      <w:lvlJc w:val="right"/>
      <w:pPr>
        <w:ind w:left="4320" w:hanging="180"/>
      </w:pPr>
    </w:lvl>
    <w:lvl w:ilvl="6" w:tplc="B4BAF22C" w:tentative="1">
      <w:start w:val="1"/>
      <w:numFmt w:val="decimal"/>
      <w:lvlText w:val="%7."/>
      <w:lvlJc w:val="left"/>
      <w:pPr>
        <w:ind w:left="5040" w:hanging="360"/>
      </w:pPr>
    </w:lvl>
    <w:lvl w:ilvl="7" w:tplc="1A769BDC" w:tentative="1">
      <w:start w:val="1"/>
      <w:numFmt w:val="lowerLetter"/>
      <w:lvlText w:val="%8."/>
      <w:lvlJc w:val="left"/>
      <w:pPr>
        <w:ind w:left="5760" w:hanging="360"/>
      </w:pPr>
    </w:lvl>
    <w:lvl w:ilvl="8" w:tplc="D9763CE6" w:tentative="1">
      <w:start w:val="1"/>
      <w:numFmt w:val="lowerRoman"/>
      <w:lvlText w:val="%9."/>
      <w:lvlJc w:val="right"/>
      <w:pPr>
        <w:ind w:left="6480" w:hanging="180"/>
      </w:pPr>
    </w:lvl>
  </w:abstractNum>
  <w:abstractNum w:abstractNumId="31" w15:restartNumberingAfterBreak="0">
    <w:nsid w:val="4D5C1803"/>
    <w:multiLevelType w:val="hybridMultilevel"/>
    <w:tmpl w:val="C014493E"/>
    <w:lvl w:ilvl="0" w:tplc="0419000F">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5BD36F4B"/>
    <w:multiLevelType w:val="hybridMultilevel"/>
    <w:tmpl w:val="C02CF7F4"/>
    <w:lvl w:ilvl="0" w:tplc="5C7EE56C">
      <w:start w:val="1"/>
      <w:numFmt w:val="decimal"/>
      <w:lvlText w:val="%1."/>
      <w:lvlJc w:val="left"/>
      <w:pPr>
        <w:ind w:left="720" w:hanging="360"/>
      </w:pPr>
    </w:lvl>
    <w:lvl w:ilvl="1" w:tplc="EA787C02" w:tentative="1">
      <w:start w:val="1"/>
      <w:numFmt w:val="lowerLetter"/>
      <w:lvlText w:val="%2."/>
      <w:lvlJc w:val="left"/>
      <w:pPr>
        <w:ind w:left="1440" w:hanging="360"/>
      </w:pPr>
    </w:lvl>
    <w:lvl w:ilvl="2" w:tplc="F7C631D4" w:tentative="1">
      <w:start w:val="1"/>
      <w:numFmt w:val="lowerRoman"/>
      <w:lvlText w:val="%3."/>
      <w:lvlJc w:val="right"/>
      <w:pPr>
        <w:ind w:left="2160" w:hanging="180"/>
      </w:pPr>
    </w:lvl>
    <w:lvl w:ilvl="3" w:tplc="1292B4D6" w:tentative="1">
      <w:start w:val="1"/>
      <w:numFmt w:val="decimal"/>
      <w:lvlText w:val="%4."/>
      <w:lvlJc w:val="left"/>
      <w:pPr>
        <w:ind w:left="2880" w:hanging="360"/>
      </w:pPr>
    </w:lvl>
    <w:lvl w:ilvl="4" w:tplc="F384D624" w:tentative="1">
      <w:start w:val="1"/>
      <w:numFmt w:val="lowerLetter"/>
      <w:lvlText w:val="%5."/>
      <w:lvlJc w:val="left"/>
      <w:pPr>
        <w:ind w:left="3600" w:hanging="360"/>
      </w:pPr>
    </w:lvl>
    <w:lvl w:ilvl="5" w:tplc="BE4A8CD8" w:tentative="1">
      <w:start w:val="1"/>
      <w:numFmt w:val="lowerRoman"/>
      <w:lvlText w:val="%6."/>
      <w:lvlJc w:val="right"/>
      <w:pPr>
        <w:ind w:left="4320" w:hanging="180"/>
      </w:pPr>
    </w:lvl>
    <w:lvl w:ilvl="6" w:tplc="E21C0F3A" w:tentative="1">
      <w:start w:val="1"/>
      <w:numFmt w:val="decimal"/>
      <w:lvlText w:val="%7."/>
      <w:lvlJc w:val="left"/>
      <w:pPr>
        <w:ind w:left="5040" w:hanging="360"/>
      </w:pPr>
    </w:lvl>
    <w:lvl w:ilvl="7" w:tplc="8E1C6106" w:tentative="1">
      <w:start w:val="1"/>
      <w:numFmt w:val="lowerLetter"/>
      <w:lvlText w:val="%8."/>
      <w:lvlJc w:val="left"/>
      <w:pPr>
        <w:ind w:left="5760" w:hanging="360"/>
      </w:pPr>
    </w:lvl>
    <w:lvl w:ilvl="8" w:tplc="90DCD6C2" w:tentative="1">
      <w:start w:val="1"/>
      <w:numFmt w:val="lowerRoman"/>
      <w:lvlText w:val="%9."/>
      <w:lvlJc w:val="right"/>
      <w:pPr>
        <w:ind w:left="6480" w:hanging="180"/>
      </w:pPr>
    </w:lvl>
  </w:abstractNum>
  <w:abstractNum w:abstractNumId="34" w15:restartNumberingAfterBreak="0">
    <w:nsid w:val="634651D8"/>
    <w:multiLevelType w:val="hybridMultilevel"/>
    <w:tmpl w:val="487C4B7A"/>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5" w15:restartNumberingAfterBreak="0">
    <w:nsid w:val="66257427"/>
    <w:multiLevelType w:val="hybridMultilevel"/>
    <w:tmpl w:val="97F8B37E"/>
    <w:lvl w:ilvl="0" w:tplc="0F048A20">
      <w:start w:val="1"/>
      <w:numFmt w:val="decimal"/>
      <w:lvlText w:val="%1"/>
      <w:lvlJc w:val="center"/>
      <w:pPr>
        <w:ind w:left="785" w:hanging="360"/>
      </w:pPr>
      <w:rPr>
        <w:rFonts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15:restartNumberingAfterBreak="0">
    <w:nsid w:val="69CA2ACF"/>
    <w:multiLevelType w:val="hybridMultilevel"/>
    <w:tmpl w:val="AC12CF50"/>
    <w:lvl w:ilvl="0" w:tplc="5C521DE6">
      <w:start w:val="1"/>
      <w:numFmt w:val="decimal"/>
      <w:lvlText w:val="%1."/>
      <w:lvlJc w:val="left"/>
      <w:pPr>
        <w:ind w:left="720" w:hanging="360"/>
      </w:pPr>
    </w:lvl>
    <w:lvl w:ilvl="1" w:tplc="4470D5D4" w:tentative="1">
      <w:start w:val="1"/>
      <w:numFmt w:val="lowerLetter"/>
      <w:lvlText w:val="%2."/>
      <w:lvlJc w:val="left"/>
      <w:pPr>
        <w:ind w:left="1440" w:hanging="360"/>
      </w:pPr>
    </w:lvl>
    <w:lvl w:ilvl="2" w:tplc="AC3267B0" w:tentative="1">
      <w:start w:val="1"/>
      <w:numFmt w:val="lowerRoman"/>
      <w:lvlText w:val="%3."/>
      <w:lvlJc w:val="right"/>
      <w:pPr>
        <w:ind w:left="2160" w:hanging="180"/>
      </w:pPr>
    </w:lvl>
    <w:lvl w:ilvl="3" w:tplc="2A708B42" w:tentative="1">
      <w:start w:val="1"/>
      <w:numFmt w:val="decimal"/>
      <w:lvlText w:val="%4."/>
      <w:lvlJc w:val="left"/>
      <w:pPr>
        <w:ind w:left="2880" w:hanging="360"/>
      </w:pPr>
    </w:lvl>
    <w:lvl w:ilvl="4" w:tplc="E6D28378" w:tentative="1">
      <w:start w:val="1"/>
      <w:numFmt w:val="lowerLetter"/>
      <w:lvlText w:val="%5."/>
      <w:lvlJc w:val="left"/>
      <w:pPr>
        <w:ind w:left="3600" w:hanging="360"/>
      </w:pPr>
    </w:lvl>
    <w:lvl w:ilvl="5" w:tplc="3C7E2922" w:tentative="1">
      <w:start w:val="1"/>
      <w:numFmt w:val="lowerRoman"/>
      <w:lvlText w:val="%6."/>
      <w:lvlJc w:val="right"/>
      <w:pPr>
        <w:ind w:left="4320" w:hanging="180"/>
      </w:pPr>
    </w:lvl>
    <w:lvl w:ilvl="6" w:tplc="74D48446" w:tentative="1">
      <w:start w:val="1"/>
      <w:numFmt w:val="decimal"/>
      <w:lvlText w:val="%7."/>
      <w:lvlJc w:val="left"/>
      <w:pPr>
        <w:ind w:left="5040" w:hanging="360"/>
      </w:pPr>
    </w:lvl>
    <w:lvl w:ilvl="7" w:tplc="176AAFB8" w:tentative="1">
      <w:start w:val="1"/>
      <w:numFmt w:val="lowerLetter"/>
      <w:lvlText w:val="%8."/>
      <w:lvlJc w:val="left"/>
      <w:pPr>
        <w:ind w:left="5760" w:hanging="360"/>
      </w:pPr>
    </w:lvl>
    <w:lvl w:ilvl="8" w:tplc="BE44CA3E" w:tentative="1">
      <w:start w:val="1"/>
      <w:numFmt w:val="lowerRoman"/>
      <w:lvlText w:val="%9."/>
      <w:lvlJc w:val="right"/>
      <w:pPr>
        <w:ind w:left="6480" w:hanging="180"/>
      </w:pPr>
    </w:lvl>
  </w:abstractNum>
  <w:abstractNum w:abstractNumId="37" w15:restartNumberingAfterBreak="0">
    <w:nsid w:val="6BA42DE6"/>
    <w:multiLevelType w:val="hybridMultilevel"/>
    <w:tmpl w:val="3514BDA0"/>
    <w:lvl w:ilvl="0" w:tplc="5BAEB13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39" w15:restartNumberingAfterBreak="0">
    <w:nsid w:val="6EE16A5B"/>
    <w:multiLevelType w:val="hybridMultilevel"/>
    <w:tmpl w:val="4D40167C"/>
    <w:lvl w:ilvl="0" w:tplc="E24C0D88">
      <w:start w:val="1"/>
      <w:numFmt w:val="decimal"/>
      <w:lvlText w:val="%1."/>
      <w:lvlJc w:val="left"/>
      <w:pPr>
        <w:ind w:left="644" w:hanging="360"/>
      </w:pPr>
    </w:lvl>
    <w:lvl w:ilvl="1" w:tplc="93745C5A" w:tentative="1">
      <w:start w:val="1"/>
      <w:numFmt w:val="lowerLetter"/>
      <w:lvlText w:val="%2."/>
      <w:lvlJc w:val="left"/>
      <w:pPr>
        <w:ind w:left="1440" w:hanging="360"/>
      </w:pPr>
    </w:lvl>
    <w:lvl w:ilvl="2" w:tplc="426CADE8" w:tentative="1">
      <w:start w:val="1"/>
      <w:numFmt w:val="lowerRoman"/>
      <w:lvlText w:val="%3."/>
      <w:lvlJc w:val="right"/>
      <w:pPr>
        <w:ind w:left="2160" w:hanging="180"/>
      </w:pPr>
    </w:lvl>
    <w:lvl w:ilvl="3" w:tplc="24729F24" w:tentative="1">
      <w:start w:val="1"/>
      <w:numFmt w:val="decimal"/>
      <w:lvlText w:val="%4."/>
      <w:lvlJc w:val="left"/>
      <w:pPr>
        <w:ind w:left="2880" w:hanging="360"/>
      </w:pPr>
    </w:lvl>
    <w:lvl w:ilvl="4" w:tplc="9808E864" w:tentative="1">
      <w:start w:val="1"/>
      <w:numFmt w:val="lowerLetter"/>
      <w:lvlText w:val="%5."/>
      <w:lvlJc w:val="left"/>
      <w:pPr>
        <w:ind w:left="3600" w:hanging="360"/>
      </w:pPr>
    </w:lvl>
    <w:lvl w:ilvl="5" w:tplc="DB386DD2" w:tentative="1">
      <w:start w:val="1"/>
      <w:numFmt w:val="lowerRoman"/>
      <w:lvlText w:val="%6."/>
      <w:lvlJc w:val="right"/>
      <w:pPr>
        <w:ind w:left="4320" w:hanging="180"/>
      </w:pPr>
    </w:lvl>
    <w:lvl w:ilvl="6" w:tplc="7E8C40B6" w:tentative="1">
      <w:start w:val="1"/>
      <w:numFmt w:val="decimal"/>
      <w:lvlText w:val="%7."/>
      <w:lvlJc w:val="left"/>
      <w:pPr>
        <w:ind w:left="5040" w:hanging="360"/>
      </w:pPr>
    </w:lvl>
    <w:lvl w:ilvl="7" w:tplc="DCF65446" w:tentative="1">
      <w:start w:val="1"/>
      <w:numFmt w:val="lowerLetter"/>
      <w:lvlText w:val="%8."/>
      <w:lvlJc w:val="left"/>
      <w:pPr>
        <w:ind w:left="5760" w:hanging="360"/>
      </w:pPr>
    </w:lvl>
    <w:lvl w:ilvl="8" w:tplc="7592DE2E" w:tentative="1">
      <w:start w:val="1"/>
      <w:numFmt w:val="lowerRoman"/>
      <w:lvlText w:val="%9."/>
      <w:lvlJc w:val="right"/>
      <w:pPr>
        <w:ind w:left="6480" w:hanging="180"/>
      </w:pPr>
    </w:lvl>
  </w:abstractNum>
  <w:abstractNum w:abstractNumId="40" w15:restartNumberingAfterBreak="0">
    <w:nsid w:val="7346079E"/>
    <w:multiLevelType w:val="hybridMultilevel"/>
    <w:tmpl w:val="D3F86A5A"/>
    <w:lvl w:ilvl="0" w:tplc="275ECAAA">
      <w:start w:val="1"/>
      <w:numFmt w:val="decimal"/>
      <w:lvlText w:val="%1."/>
      <w:lvlJc w:val="left"/>
      <w:pPr>
        <w:ind w:left="644" w:hanging="360"/>
      </w:pPr>
      <w:rPr>
        <w:rFonts w:hint="default"/>
      </w:rPr>
    </w:lvl>
    <w:lvl w:ilvl="1" w:tplc="8AE4C14E" w:tentative="1">
      <w:start w:val="1"/>
      <w:numFmt w:val="lowerLetter"/>
      <w:lvlText w:val="%2."/>
      <w:lvlJc w:val="left"/>
      <w:pPr>
        <w:ind w:left="1440" w:hanging="360"/>
      </w:pPr>
    </w:lvl>
    <w:lvl w:ilvl="2" w:tplc="7D6E4CB2" w:tentative="1">
      <w:start w:val="1"/>
      <w:numFmt w:val="lowerRoman"/>
      <w:lvlText w:val="%3."/>
      <w:lvlJc w:val="right"/>
      <w:pPr>
        <w:ind w:left="2160" w:hanging="180"/>
      </w:pPr>
    </w:lvl>
    <w:lvl w:ilvl="3" w:tplc="980A2136" w:tentative="1">
      <w:start w:val="1"/>
      <w:numFmt w:val="decimal"/>
      <w:lvlText w:val="%4."/>
      <w:lvlJc w:val="left"/>
      <w:pPr>
        <w:ind w:left="2880" w:hanging="360"/>
      </w:pPr>
    </w:lvl>
    <w:lvl w:ilvl="4" w:tplc="8CB0CBD8" w:tentative="1">
      <w:start w:val="1"/>
      <w:numFmt w:val="lowerLetter"/>
      <w:lvlText w:val="%5."/>
      <w:lvlJc w:val="left"/>
      <w:pPr>
        <w:ind w:left="3600" w:hanging="360"/>
      </w:pPr>
    </w:lvl>
    <w:lvl w:ilvl="5" w:tplc="A336C83C" w:tentative="1">
      <w:start w:val="1"/>
      <w:numFmt w:val="lowerRoman"/>
      <w:lvlText w:val="%6."/>
      <w:lvlJc w:val="right"/>
      <w:pPr>
        <w:ind w:left="4320" w:hanging="180"/>
      </w:pPr>
    </w:lvl>
    <w:lvl w:ilvl="6" w:tplc="191A484A" w:tentative="1">
      <w:start w:val="1"/>
      <w:numFmt w:val="decimal"/>
      <w:lvlText w:val="%7."/>
      <w:lvlJc w:val="left"/>
      <w:pPr>
        <w:ind w:left="5040" w:hanging="360"/>
      </w:pPr>
    </w:lvl>
    <w:lvl w:ilvl="7" w:tplc="B8985536" w:tentative="1">
      <w:start w:val="1"/>
      <w:numFmt w:val="lowerLetter"/>
      <w:lvlText w:val="%8."/>
      <w:lvlJc w:val="left"/>
      <w:pPr>
        <w:ind w:left="5760" w:hanging="360"/>
      </w:pPr>
    </w:lvl>
    <w:lvl w:ilvl="8" w:tplc="79507624" w:tentative="1">
      <w:start w:val="1"/>
      <w:numFmt w:val="lowerRoman"/>
      <w:lvlText w:val="%9."/>
      <w:lvlJc w:val="right"/>
      <w:pPr>
        <w:ind w:left="6480" w:hanging="180"/>
      </w:pPr>
    </w:lvl>
  </w:abstractNum>
  <w:abstractNum w:abstractNumId="41" w15:restartNumberingAfterBreak="0">
    <w:nsid w:val="73960104"/>
    <w:multiLevelType w:val="hybridMultilevel"/>
    <w:tmpl w:val="8B6080D8"/>
    <w:lvl w:ilvl="0" w:tplc="0419000F">
      <w:start w:val="1"/>
      <w:numFmt w:val="decimal"/>
      <w:suff w:val="nothing"/>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abstractNumId w:val="0"/>
  </w:num>
  <w:num w:numId="2">
    <w:abstractNumId w:val="29"/>
  </w:num>
  <w:num w:numId="3">
    <w:abstractNumId w:val="38"/>
  </w:num>
  <w:num w:numId="4">
    <w:abstractNumId w:val="42"/>
  </w:num>
  <w:num w:numId="5">
    <w:abstractNumId w:val="2"/>
  </w:num>
  <w:num w:numId="6">
    <w:abstractNumId w:val="3"/>
  </w:num>
  <w:num w:numId="7">
    <w:abstractNumId w:val="13"/>
  </w:num>
  <w:num w:numId="8">
    <w:abstractNumId w:val="39"/>
  </w:num>
  <w:num w:numId="9">
    <w:abstractNumId w:val="37"/>
  </w:num>
  <w:num w:numId="10">
    <w:abstractNumId w:val="5"/>
  </w:num>
  <w:num w:numId="11">
    <w:abstractNumId w:val="40"/>
  </w:num>
  <w:num w:numId="12">
    <w:abstractNumId w:val="12"/>
  </w:num>
  <w:num w:numId="13">
    <w:abstractNumId w:val="7"/>
  </w:num>
  <w:num w:numId="14">
    <w:abstractNumId w:val="20"/>
  </w:num>
  <w:num w:numId="15">
    <w:abstractNumId w:val="11"/>
  </w:num>
  <w:num w:numId="16">
    <w:abstractNumId w:val="17"/>
  </w:num>
  <w:num w:numId="17">
    <w:abstractNumId w:val="19"/>
  </w:num>
  <w:num w:numId="18">
    <w:abstractNumId w:val="28"/>
  </w:num>
  <w:num w:numId="19">
    <w:abstractNumId w:val="14"/>
  </w:num>
  <w:num w:numId="20">
    <w:abstractNumId w:val="27"/>
  </w:num>
  <w:num w:numId="21">
    <w:abstractNumId w:val="30"/>
  </w:num>
  <w:num w:numId="22">
    <w:abstractNumId w:val="21"/>
  </w:num>
  <w:num w:numId="23">
    <w:abstractNumId w:val="18"/>
  </w:num>
  <w:num w:numId="24">
    <w:abstractNumId w:val="25"/>
  </w:num>
  <w:num w:numId="25">
    <w:abstractNumId w:val="26"/>
  </w:num>
  <w:num w:numId="26">
    <w:abstractNumId w:val="36"/>
  </w:num>
  <w:num w:numId="27">
    <w:abstractNumId w:val="9"/>
  </w:num>
  <w:num w:numId="28">
    <w:abstractNumId w:val="33"/>
  </w:num>
  <w:num w:numId="29">
    <w:abstractNumId w:val="34"/>
  </w:num>
  <w:num w:numId="30">
    <w:abstractNumId w:val="41"/>
  </w:num>
  <w:num w:numId="31">
    <w:abstractNumId w:val="31"/>
  </w:num>
  <w:num w:numId="32">
    <w:abstractNumId w:val="1"/>
  </w:num>
  <w:num w:numId="33">
    <w:abstractNumId w:val="32"/>
  </w:num>
  <w:num w:numId="34">
    <w:abstractNumId w:val="6"/>
  </w:num>
  <w:num w:numId="35">
    <w:abstractNumId w:val="15"/>
  </w:num>
  <w:num w:numId="36">
    <w:abstractNumId w:val="22"/>
  </w:num>
  <w:num w:numId="37">
    <w:abstractNumId w:val="4"/>
  </w:num>
  <w:num w:numId="38">
    <w:abstractNumId w:val="8"/>
  </w:num>
  <w:num w:numId="39">
    <w:abstractNumId w:val="35"/>
  </w:num>
  <w:num w:numId="40">
    <w:abstractNumId w:val="16"/>
  </w:num>
  <w:num w:numId="41">
    <w:abstractNumId w:val="24"/>
  </w:num>
  <w:num w:numId="42">
    <w:abstractNumId w:val="10"/>
  </w:num>
  <w:num w:numId="43">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2439"/>
    <w:rsid w:val="0000218B"/>
    <w:rsid w:val="00002EB0"/>
    <w:rsid w:val="00013DDD"/>
    <w:rsid w:val="000143AE"/>
    <w:rsid w:val="0001621A"/>
    <w:rsid w:val="00031ACC"/>
    <w:rsid w:val="00033CFC"/>
    <w:rsid w:val="00034E46"/>
    <w:rsid w:val="00034E72"/>
    <w:rsid w:val="00043694"/>
    <w:rsid w:val="00046070"/>
    <w:rsid w:val="00051C13"/>
    <w:rsid w:val="0005331A"/>
    <w:rsid w:val="00053EC5"/>
    <w:rsid w:val="00055733"/>
    <w:rsid w:val="00056554"/>
    <w:rsid w:val="000570D5"/>
    <w:rsid w:val="0006361C"/>
    <w:rsid w:val="00064142"/>
    <w:rsid w:val="000656CB"/>
    <w:rsid w:val="00066550"/>
    <w:rsid w:val="00067E57"/>
    <w:rsid w:val="00070E19"/>
    <w:rsid w:val="000710F6"/>
    <w:rsid w:val="00073B7A"/>
    <w:rsid w:val="00074763"/>
    <w:rsid w:val="000768C1"/>
    <w:rsid w:val="000820A1"/>
    <w:rsid w:val="00087F6A"/>
    <w:rsid w:val="00091CFB"/>
    <w:rsid w:val="0009398A"/>
    <w:rsid w:val="000939E7"/>
    <w:rsid w:val="00093E7D"/>
    <w:rsid w:val="000942D3"/>
    <w:rsid w:val="000A25E0"/>
    <w:rsid w:val="000A61CB"/>
    <w:rsid w:val="000A6D86"/>
    <w:rsid w:val="000B1D8A"/>
    <w:rsid w:val="000B2DA8"/>
    <w:rsid w:val="000B4215"/>
    <w:rsid w:val="000B5D83"/>
    <w:rsid w:val="000B5E47"/>
    <w:rsid w:val="000B6A61"/>
    <w:rsid w:val="000C0833"/>
    <w:rsid w:val="000C2A36"/>
    <w:rsid w:val="000C4564"/>
    <w:rsid w:val="000D1DBB"/>
    <w:rsid w:val="000D4A37"/>
    <w:rsid w:val="000D5818"/>
    <w:rsid w:val="000D7E4C"/>
    <w:rsid w:val="000E3372"/>
    <w:rsid w:val="000E4F80"/>
    <w:rsid w:val="000E572D"/>
    <w:rsid w:val="000E6958"/>
    <w:rsid w:val="000F1AC6"/>
    <w:rsid w:val="000F41D8"/>
    <w:rsid w:val="000F585C"/>
    <w:rsid w:val="000F5B2E"/>
    <w:rsid w:val="000F633A"/>
    <w:rsid w:val="00100F30"/>
    <w:rsid w:val="00102BCB"/>
    <w:rsid w:val="00115BCA"/>
    <w:rsid w:val="0011693C"/>
    <w:rsid w:val="00117213"/>
    <w:rsid w:val="00117249"/>
    <w:rsid w:val="00126060"/>
    <w:rsid w:val="00126E3E"/>
    <w:rsid w:val="001315EB"/>
    <w:rsid w:val="0013257E"/>
    <w:rsid w:val="00133169"/>
    <w:rsid w:val="00135156"/>
    <w:rsid w:val="0013539D"/>
    <w:rsid w:val="00135684"/>
    <w:rsid w:val="001370DA"/>
    <w:rsid w:val="001407DA"/>
    <w:rsid w:val="00143A21"/>
    <w:rsid w:val="00143E9A"/>
    <w:rsid w:val="001525A3"/>
    <w:rsid w:val="0015667B"/>
    <w:rsid w:val="0015753F"/>
    <w:rsid w:val="001614D3"/>
    <w:rsid w:val="00165504"/>
    <w:rsid w:val="00165BD5"/>
    <w:rsid w:val="001679FB"/>
    <w:rsid w:val="0017014C"/>
    <w:rsid w:val="0017242C"/>
    <w:rsid w:val="00173458"/>
    <w:rsid w:val="00173699"/>
    <w:rsid w:val="001750A2"/>
    <w:rsid w:val="00180865"/>
    <w:rsid w:val="001848A3"/>
    <w:rsid w:val="001870C2"/>
    <w:rsid w:val="001903EB"/>
    <w:rsid w:val="00190E81"/>
    <w:rsid w:val="00191DC7"/>
    <w:rsid w:val="0019294E"/>
    <w:rsid w:val="00192EBD"/>
    <w:rsid w:val="00193BFC"/>
    <w:rsid w:val="00195ADC"/>
    <w:rsid w:val="00195FD5"/>
    <w:rsid w:val="001966DE"/>
    <w:rsid w:val="00197AA9"/>
    <w:rsid w:val="00197B97"/>
    <w:rsid w:val="001A0CEB"/>
    <w:rsid w:val="001A17AD"/>
    <w:rsid w:val="001A27FD"/>
    <w:rsid w:val="001A4848"/>
    <w:rsid w:val="001A4944"/>
    <w:rsid w:val="001B2766"/>
    <w:rsid w:val="001B5CED"/>
    <w:rsid w:val="001C149E"/>
    <w:rsid w:val="001C1B80"/>
    <w:rsid w:val="001C4247"/>
    <w:rsid w:val="001C4309"/>
    <w:rsid w:val="001C7408"/>
    <w:rsid w:val="001D162D"/>
    <w:rsid w:val="001D4712"/>
    <w:rsid w:val="001D5B61"/>
    <w:rsid w:val="001D7F93"/>
    <w:rsid w:val="001E641C"/>
    <w:rsid w:val="001F0745"/>
    <w:rsid w:val="001F43C9"/>
    <w:rsid w:val="001F46C5"/>
    <w:rsid w:val="00201AAB"/>
    <w:rsid w:val="00203CDE"/>
    <w:rsid w:val="00204037"/>
    <w:rsid w:val="00207692"/>
    <w:rsid w:val="002114F4"/>
    <w:rsid w:val="002128EB"/>
    <w:rsid w:val="002130AD"/>
    <w:rsid w:val="00215019"/>
    <w:rsid w:val="00216602"/>
    <w:rsid w:val="00220829"/>
    <w:rsid w:val="00222B43"/>
    <w:rsid w:val="002316DF"/>
    <w:rsid w:val="0023389F"/>
    <w:rsid w:val="002355B3"/>
    <w:rsid w:val="00237E21"/>
    <w:rsid w:val="00250915"/>
    <w:rsid w:val="00253AB4"/>
    <w:rsid w:val="00255B78"/>
    <w:rsid w:val="002569ED"/>
    <w:rsid w:val="00262A7B"/>
    <w:rsid w:val="00265D9C"/>
    <w:rsid w:val="0026621D"/>
    <w:rsid w:val="00266543"/>
    <w:rsid w:val="0026667D"/>
    <w:rsid w:val="00266914"/>
    <w:rsid w:val="00267692"/>
    <w:rsid w:val="002677A1"/>
    <w:rsid w:val="00270A1F"/>
    <w:rsid w:val="002714E2"/>
    <w:rsid w:val="00284650"/>
    <w:rsid w:val="00291C40"/>
    <w:rsid w:val="002921B5"/>
    <w:rsid w:val="00295AB2"/>
    <w:rsid w:val="00295EBD"/>
    <w:rsid w:val="002B7901"/>
    <w:rsid w:val="002C2CB9"/>
    <w:rsid w:val="002C7438"/>
    <w:rsid w:val="002C7F7A"/>
    <w:rsid w:val="002D0A8B"/>
    <w:rsid w:val="002D1EA1"/>
    <w:rsid w:val="002D1FA4"/>
    <w:rsid w:val="002D3701"/>
    <w:rsid w:val="002D596A"/>
    <w:rsid w:val="002D79A0"/>
    <w:rsid w:val="002E3B6B"/>
    <w:rsid w:val="002F1A47"/>
    <w:rsid w:val="002F301D"/>
    <w:rsid w:val="002F458E"/>
    <w:rsid w:val="002F63A7"/>
    <w:rsid w:val="002F6A47"/>
    <w:rsid w:val="002F71DE"/>
    <w:rsid w:val="00300299"/>
    <w:rsid w:val="00301B6B"/>
    <w:rsid w:val="00303532"/>
    <w:rsid w:val="00303972"/>
    <w:rsid w:val="003039FD"/>
    <w:rsid w:val="00305F68"/>
    <w:rsid w:val="00311423"/>
    <w:rsid w:val="00313518"/>
    <w:rsid w:val="0031385F"/>
    <w:rsid w:val="00316674"/>
    <w:rsid w:val="003167B0"/>
    <w:rsid w:val="00321213"/>
    <w:rsid w:val="003325B8"/>
    <w:rsid w:val="00337E9F"/>
    <w:rsid w:val="00340BDC"/>
    <w:rsid w:val="0034101F"/>
    <w:rsid w:val="00341818"/>
    <w:rsid w:val="00341E65"/>
    <w:rsid w:val="00342F9C"/>
    <w:rsid w:val="0034392D"/>
    <w:rsid w:val="00343E26"/>
    <w:rsid w:val="00352127"/>
    <w:rsid w:val="003540CA"/>
    <w:rsid w:val="00362D0B"/>
    <w:rsid w:val="00367156"/>
    <w:rsid w:val="00367B26"/>
    <w:rsid w:val="003705C7"/>
    <w:rsid w:val="00371DC0"/>
    <w:rsid w:val="00373BBD"/>
    <w:rsid w:val="0037508B"/>
    <w:rsid w:val="003807C6"/>
    <w:rsid w:val="00384820"/>
    <w:rsid w:val="00386BC2"/>
    <w:rsid w:val="00386EBC"/>
    <w:rsid w:val="00391E42"/>
    <w:rsid w:val="00396A8B"/>
    <w:rsid w:val="003A26E7"/>
    <w:rsid w:val="003A2853"/>
    <w:rsid w:val="003A61CE"/>
    <w:rsid w:val="003B06DD"/>
    <w:rsid w:val="003B3F68"/>
    <w:rsid w:val="003B6F1D"/>
    <w:rsid w:val="003B77CA"/>
    <w:rsid w:val="003C3DEB"/>
    <w:rsid w:val="003C415A"/>
    <w:rsid w:val="003C533F"/>
    <w:rsid w:val="003C7586"/>
    <w:rsid w:val="003D0337"/>
    <w:rsid w:val="003D3B6F"/>
    <w:rsid w:val="003E3EF9"/>
    <w:rsid w:val="003F158E"/>
    <w:rsid w:val="003F1595"/>
    <w:rsid w:val="003F33AC"/>
    <w:rsid w:val="003F5794"/>
    <w:rsid w:val="003F6D04"/>
    <w:rsid w:val="00400520"/>
    <w:rsid w:val="00400CD2"/>
    <w:rsid w:val="00402228"/>
    <w:rsid w:val="0040341A"/>
    <w:rsid w:val="004034A3"/>
    <w:rsid w:val="004040B1"/>
    <w:rsid w:val="00412626"/>
    <w:rsid w:val="004135EC"/>
    <w:rsid w:val="00415E21"/>
    <w:rsid w:val="004176A3"/>
    <w:rsid w:val="0042177E"/>
    <w:rsid w:val="00425895"/>
    <w:rsid w:val="0042599F"/>
    <w:rsid w:val="0042730A"/>
    <w:rsid w:val="004277C9"/>
    <w:rsid w:val="00431191"/>
    <w:rsid w:val="0043137D"/>
    <w:rsid w:val="004320E6"/>
    <w:rsid w:val="004364BC"/>
    <w:rsid w:val="00442073"/>
    <w:rsid w:val="00446257"/>
    <w:rsid w:val="004476CB"/>
    <w:rsid w:val="00447953"/>
    <w:rsid w:val="004479D4"/>
    <w:rsid w:val="00451736"/>
    <w:rsid w:val="0045180C"/>
    <w:rsid w:val="00453AB3"/>
    <w:rsid w:val="00455199"/>
    <w:rsid w:val="004575AB"/>
    <w:rsid w:val="00460904"/>
    <w:rsid w:val="004615BD"/>
    <w:rsid w:val="0046259C"/>
    <w:rsid w:val="00462ED0"/>
    <w:rsid w:val="0046321C"/>
    <w:rsid w:val="00463300"/>
    <w:rsid w:val="00464DAE"/>
    <w:rsid w:val="0046709E"/>
    <w:rsid w:val="00470273"/>
    <w:rsid w:val="00477E8B"/>
    <w:rsid w:val="00480D8F"/>
    <w:rsid w:val="0049247F"/>
    <w:rsid w:val="00492823"/>
    <w:rsid w:val="00496F61"/>
    <w:rsid w:val="00497F2A"/>
    <w:rsid w:val="004A381D"/>
    <w:rsid w:val="004B08FB"/>
    <w:rsid w:val="004B2770"/>
    <w:rsid w:val="004B3D79"/>
    <w:rsid w:val="004B53B3"/>
    <w:rsid w:val="004B7162"/>
    <w:rsid w:val="004C0192"/>
    <w:rsid w:val="004C46DB"/>
    <w:rsid w:val="004C71D8"/>
    <w:rsid w:val="004C7BE6"/>
    <w:rsid w:val="004D016E"/>
    <w:rsid w:val="004D0636"/>
    <w:rsid w:val="004D1C2C"/>
    <w:rsid w:val="004D2EB5"/>
    <w:rsid w:val="004D33FD"/>
    <w:rsid w:val="004D4BCE"/>
    <w:rsid w:val="004D5DAB"/>
    <w:rsid w:val="004D5FEE"/>
    <w:rsid w:val="004D6F43"/>
    <w:rsid w:val="004E0622"/>
    <w:rsid w:val="004E18BD"/>
    <w:rsid w:val="004E2708"/>
    <w:rsid w:val="004E3A40"/>
    <w:rsid w:val="004F0557"/>
    <w:rsid w:val="00500B6C"/>
    <w:rsid w:val="0050384A"/>
    <w:rsid w:val="005057AB"/>
    <w:rsid w:val="00512913"/>
    <w:rsid w:val="00517798"/>
    <w:rsid w:val="005225FB"/>
    <w:rsid w:val="00522AE3"/>
    <w:rsid w:val="00522F3C"/>
    <w:rsid w:val="00531265"/>
    <w:rsid w:val="00531DDE"/>
    <w:rsid w:val="00532B81"/>
    <w:rsid w:val="00533E51"/>
    <w:rsid w:val="00535A09"/>
    <w:rsid w:val="00536B8D"/>
    <w:rsid w:val="00537397"/>
    <w:rsid w:val="00544901"/>
    <w:rsid w:val="00545689"/>
    <w:rsid w:val="00553511"/>
    <w:rsid w:val="00553950"/>
    <w:rsid w:val="00560F1E"/>
    <w:rsid w:val="00571CD9"/>
    <w:rsid w:val="00572553"/>
    <w:rsid w:val="005728C7"/>
    <w:rsid w:val="00573481"/>
    <w:rsid w:val="005739FD"/>
    <w:rsid w:val="00573B50"/>
    <w:rsid w:val="00574806"/>
    <w:rsid w:val="005748A6"/>
    <w:rsid w:val="00581BAD"/>
    <w:rsid w:val="00583D6F"/>
    <w:rsid w:val="005852A9"/>
    <w:rsid w:val="00586FAA"/>
    <w:rsid w:val="005928A7"/>
    <w:rsid w:val="00593378"/>
    <w:rsid w:val="005A02AA"/>
    <w:rsid w:val="005A237A"/>
    <w:rsid w:val="005B2960"/>
    <w:rsid w:val="005B2D87"/>
    <w:rsid w:val="005B48B8"/>
    <w:rsid w:val="005B4F48"/>
    <w:rsid w:val="005C089C"/>
    <w:rsid w:val="005C2B5F"/>
    <w:rsid w:val="005C382B"/>
    <w:rsid w:val="005C556B"/>
    <w:rsid w:val="005C58D1"/>
    <w:rsid w:val="005C7DD6"/>
    <w:rsid w:val="005D1810"/>
    <w:rsid w:val="005D1FCB"/>
    <w:rsid w:val="005F08A1"/>
    <w:rsid w:val="005F1525"/>
    <w:rsid w:val="005F479B"/>
    <w:rsid w:val="0060623E"/>
    <w:rsid w:val="00607DA6"/>
    <w:rsid w:val="00610ABA"/>
    <w:rsid w:val="006117FC"/>
    <w:rsid w:val="00613205"/>
    <w:rsid w:val="006135DC"/>
    <w:rsid w:val="00614C2C"/>
    <w:rsid w:val="00614C4C"/>
    <w:rsid w:val="00621595"/>
    <w:rsid w:val="006224CA"/>
    <w:rsid w:val="00622C0B"/>
    <w:rsid w:val="006251DA"/>
    <w:rsid w:val="00626357"/>
    <w:rsid w:val="00626363"/>
    <w:rsid w:val="006273BB"/>
    <w:rsid w:val="00627B65"/>
    <w:rsid w:val="00632985"/>
    <w:rsid w:val="00632C25"/>
    <w:rsid w:val="00634E70"/>
    <w:rsid w:val="006351C8"/>
    <w:rsid w:val="00635B26"/>
    <w:rsid w:val="00636FD3"/>
    <w:rsid w:val="0063748A"/>
    <w:rsid w:val="00637D26"/>
    <w:rsid w:val="00637F95"/>
    <w:rsid w:val="0064153C"/>
    <w:rsid w:val="0064187F"/>
    <w:rsid w:val="00642590"/>
    <w:rsid w:val="00642610"/>
    <w:rsid w:val="00642CFF"/>
    <w:rsid w:val="00643696"/>
    <w:rsid w:val="006440BA"/>
    <w:rsid w:val="00645E80"/>
    <w:rsid w:val="00647F3B"/>
    <w:rsid w:val="00651858"/>
    <w:rsid w:val="00654B3E"/>
    <w:rsid w:val="0065709F"/>
    <w:rsid w:val="0065782F"/>
    <w:rsid w:val="00664784"/>
    <w:rsid w:val="00665381"/>
    <w:rsid w:val="006702FD"/>
    <w:rsid w:val="00671809"/>
    <w:rsid w:val="00672BFC"/>
    <w:rsid w:val="00676CD6"/>
    <w:rsid w:val="00677D37"/>
    <w:rsid w:val="00681E07"/>
    <w:rsid w:val="0068287B"/>
    <w:rsid w:val="006829E2"/>
    <w:rsid w:val="006A24DB"/>
    <w:rsid w:val="006A3524"/>
    <w:rsid w:val="006A3794"/>
    <w:rsid w:val="006A49B0"/>
    <w:rsid w:val="006A506A"/>
    <w:rsid w:val="006A7053"/>
    <w:rsid w:val="006B3154"/>
    <w:rsid w:val="006B4F57"/>
    <w:rsid w:val="006B5155"/>
    <w:rsid w:val="006B554E"/>
    <w:rsid w:val="006B787F"/>
    <w:rsid w:val="006B7C0F"/>
    <w:rsid w:val="006C4D67"/>
    <w:rsid w:val="006C4EB2"/>
    <w:rsid w:val="006C4F0C"/>
    <w:rsid w:val="006C6198"/>
    <w:rsid w:val="006D0EE1"/>
    <w:rsid w:val="006D2573"/>
    <w:rsid w:val="006D57D0"/>
    <w:rsid w:val="006D6C6D"/>
    <w:rsid w:val="006E1C54"/>
    <w:rsid w:val="006E27D4"/>
    <w:rsid w:val="006E32BE"/>
    <w:rsid w:val="006E3A34"/>
    <w:rsid w:val="006E487C"/>
    <w:rsid w:val="006E5DBC"/>
    <w:rsid w:val="006E6D03"/>
    <w:rsid w:val="006F078A"/>
    <w:rsid w:val="006F31F7"/>
    <w:rsid w:val="007022DD"/>
    <w:rsid w:val="0070293E"/>
    <w:rsid w:val="00704078"/>
    <w:rsid w:val="00707FAA"/>
    <w:rsid w:val="00710FF7"/>
    <w:rsid w:val="0071270F"/>
    <w:rsid w:val="0071516D"/>
    <w:rsid w:val="00715CA8"/>
    <w:rsid w:val="007176AB"/>
    <w:rsid w:val="0072011A"/>
    <w:rsid w:val="00721BCB"/>
    <w:rsid w:val="007224AE"/>
    <w:rsid w:val="00724590"/>
    <w:rsid w:val="0072785E"/>
    <w:rsid w:val="00731C70"/>
    <w:rsid w:val="0073770C"/>
    <w:rsid w:val="00742724"/>
    <w:rsid w:val="00742FB7"/>
    <w:rsid w:val="00746CE1"/>
    <w:rsid w:val="007576D2"/>
    <w:rsid w:val="00760829"/>
    <w:rsid w:val="007613A3"/>
    <w:rsid w:val="007635B9"/>
    <w:rsid w:val="007669AC"/>
    <w:rsid w:val="007707EF"/>
    <w:rsid w:val="007755FE"/>
    <w:rsid w:val="00777D9B"/>
    <w:rsid w:val="00784EF3"/>
    <w:rsid w:val="00785B55"/>
    <w:rsid w:val="00786F83"/>
    <w:rsid w:val="00787A1A"/>
    <w:rsid w:val="00793F58"/>
    <w:rsid w:val="00793FD0"/>
    <w:rsid w:val="0079503C"/>
    <w:rsid w:val="00796DB9"/>
    <w:rsid w:val="00797F16"/>
    <w:rsid w:val="007A1414"/>
    <w:rsid w:val="007A5E05"/>
    <w:rsid w:val="007A64F6"/>
    <w:rsid w:val="007A7867"/>
    <w:rsid w:val="007A79AE"/>
    <w:rsid w:val="007B7306"/>
    <w:rsid w:val="007B7E6C"/>
    <w:rsid w:val="007C0BA5"/>
    <w:rsid w:val="007C1892"/>
    <w:rsid w:val="007C1903"/>
    <w:rsid w:val="007C1DAF"/>
    <w:rsid w:val="007C30E4"/>
    <w:rsid w:val="007D0872"/>
    <w:rsid w:val="007D15D9"/>
    <w:rsid w:val="007D441B"/>
    <w:rsid w:val="007D461B"/>
    <w:rsid w:val="007E1523"/>
    <w:rsid w:val="007E4392"/>
    <w:rsid w:val="007E6A4C"/>
    <w:rsid w:val="007F072F"/>
    <w:rsid w:val="007F1251"/>
    <w:rsid w:val="007F6025"/>
    <w:rsid w:val="007F788D"/>
    <w:rsid w:val="00803F32"/>
    <w:rsid w:val="00805055"/>
    <w:rsid w:val="008060AB"/>
    <w:rsid w:val="00807FD3"/>
    <w:rsid w:val="00812B46"/>
    <w:rsid w:val="00820CB6"/>
    <w:rsid w:val="00822599"/>
    <w:rsid w:val="00827156"/>
    <w:rsid w:val="008402BC"/>
    <w:rsid w:val="0084092F"/>
    <w:rsid w:val="00841484"/>
    <w:rsid w:val="00841953"/>
    <w:rsid w:val="00843888"/>
    <w:rsid w:val="00846EE9"/>
    <w:rsid w:val="0085577D"/>
    <w:rsid w:val="00862383"/>
    <w:rsid w:val="00865D0E"/>
    <w:rsid w:val="00867EF9"/>
    <w:rsid w:val="00871CF7"/>
    <w:rsid w:val="00876496"/>
    <w:rsid w:val="008849E6"/>
    <w:rsid w:val="00885582"/>
    <w:rsid w:val="00894375"/>
    <w:rsid w:val="00895E69"/>
    <w:rsid w:val="008A20E8"/>
    <w:rsid w:val="008A67EC"/>
    <w:rsid w:val="008B2A9D"/>
    <w:rsid w:val="008B5ECA"/>
    <w:rsid w:val="008B6662"/>
    <w:rsid w:val="008C02C8"/>
    <w:rsid w:val="008C0536"/>
    <w:rsid w:val="008C0B85"/>
    <w:rsid w:val="008C2746"/>
    <w:rsid w:val="008C29AF"/>
    <w:rsid w:val="008C382C"/>
    <w:rsid w:val="008C5345"/>
    <w:rsid w:val="008D0909"/>
    <w:rsid w:val="008D1A55"/>
    <w:rsid w:val="008D3982"/>
    <w:rsid w:val="008D448E"/>
    <w:rsid w:val="008E23D8"/>
    <w:rsid w:val="008E2F7C"/>
    <w:rsid w:val="008E3F73"/>
    <w:rsid w:val="008E4523"/>
    <w:rsid w:val="008E7F82"/>
    <w:rsid w:val="008F1191"/>
    <w:rsid w:val="00906199"/>
    <w:rsid w:val="00907F3D"/>
    <w:rsid w:val="009148A7"/>
    <w:rsid w:val="00920243"/>
    <w:rsid w:val="0092047C"/>
    <w:rsid w:val="00922C3E"/>
    <w:rsid w:val="00923CCF"/>
    <w:rsid w:val="00924BAB"/>
    <w:rsid w:val="0092508B"/>
    <w:rsid w:val="00925654"/>
    <w:rsid w:val="0092715D"/>
    <w:rsid w:val="0093064A"/>
    <w:rsid w:val="0093112E"/>
    <w:rsid w:val="00932CB6"/>
    <w:rsid w:val="0093331E"/>
    <w:rsid w:val="00934CF3"/>
    <w:rsid w:val="00942B0C"/>
    <w:rsid w:val="00946325"/>
    <w:rsid w:val="0094684E"/>
    <w:rsid w:val="00947365"/>
    <w:rsid w:val="0095224A"/>
    <w:rsid w:val="00952304"/>
    <w:rsid w:val="009527B8"/>
    <w:rsid w:val="00955A44"/>
    <w:rsid w:val="0095757A"/>
    <w:rsid w:val="00957DFE"/>
    <w:rsid w:val="009604C3"/>
    <w:rsid w:val="00961A72"/>
    <w:rsid w:val="00964DC0"/>
    <w:rsid w:val="00967099"/>
    <w:rsid w:val="00967E0A"/>
    <w:rsid w:val="009731D2"/>
    <w:rsid w:val="00976A52"/>
    <w:rsid w:val="00977523"/>
    <w:rsid w:val="00982B9E"/>
    <w:rsid w:val="009865D6"/>
    <w:rsid w:val="009879E8"/>
    <w:rsid w:val="00987D25"/>
    <w:rsid w:val="00994353"/>
    <w:rsid w:val="00995DAB"/>
    <w:rsid w:val="00995E8F"/>
    <w:rsid w:val="00996C18"/>
    <w:rsid w:val="00996FBD"/>
    <w:rsid w:val="009972E0"/>
    <w:rsid w:val="009A3252"/>
    <w:rsid w:val="009A6917"/>
    <w:rsid w:val="009A6E7F"/>
    <w:rsid w:val="009B0F90"/>
    <w:rsid w:val="009B6019"/>
    <w:rsid w:val="009C01A8"/>
    <w:rsid w:val="009C0768"/>
    <w:rsid w:val="009C2D90"/>
    <w:rsid w:val="009C371F"/>
    <w:rsid w:val="009C4BD7"/>
    <w:rsid w:val="009C5412"/>
    <w:rsid w:val="009D5315"/>
    <w:rsid w:val="009D7C62"/>
    <w:rsid w:val="009E0F93"/>
    <w:rsid w:val="009E2D3C"/>
    <w:rsid w:val="009E2FA8"/>
    <w:rsid w:val="009E46BD"/>
    <w:rsid w:val="009E73DA"/>
    <w:rsid w:val="009F0949"/>
    <w:rsid w:val="009F189E"/>
    <w:rsid w:val="009F22AF"/>
    <w:rsid w:val="009F36E5"/>
    <w:rsid w:val="009F4EF5"/>
    <w:rsid w:val="009F5C4F"/>
    <w:rsid w:val="009F65B5"/>
    <w:rsid w:val="00A038F4"/>
    <w:rsid w:val="00A058F2"/>
    <w:rsid w:val="00A1094D"/>
    <w:rsid w:val="00A13339"/>
    <w:rsid w:val="00A21906"/>
    <w:rsid w:val="00A219C8"/>
    <w:rsid w:val="00A21C38"/>
    <w:rsid w:val="00A227C0"/>
    <w:rsid w:val="00A25250"/>
    <w:rsid w:val="00A26A3B"/>
    <w:rsid w:val="00A31B46"/>
    <w:rsid w:val="00A3477E"/>
    <w:rsid w:val="00A3579D"/>
    <w:rsid w:val="00A3703C"/>
    <w:rsid w:val="00A4414D"/>
    <w:rsid w:val="00A51811"/>
    <w:rsid w:val="00A63615"/>
    <w:rsid w:val="00A63A33"/>
    <w:rsid w:val="00A66251"/>
    <w:rsid w:val="00A66930"/>
    <w:rsid w:val="00A66A4D"/>
    <w:rsid w:val="00A72439"/>
    <w:rsid w:val="00A74D8D"/>
    <w:rsid w:val="00A81E56"/>
    <w:rsid w:val="00A820FB"/>
    <w:rsid w:val="00A82E06"/>
    <w:rsid w:val="00A84BD9"/>
    <w:rsid w:val="00A85B88"/>
    <w:rsid w:val="00A87555"/>
    <w:rsid w:val="00A90373"/>
    <w:rsid w:val="00A904D5"/>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B6B71"/>
    <w:rsid w:val="00AC1D83"/>
    <w:rsid w:val="00AD0817"/>
    <w:rsid w:val="00AD218D"/>
    <w:rsid w:val="00AE2296"/>
    <w:rsid w:val="00AE51F8"/>
    <w:rsid w:val="00AE7E92"/>
    <w:rsid w:val="00AF097B"/>
    <w:rsid w:val="00AF316B"/>
    <w:rsid w:val="00AF357C"/>
    <w:rsid w:val="00AF37AE"/>
    <w:rsid w:val="00AF57AD"/>
    <w:rsid w:val="00AF57E3"/>
    <w:rsid w:val="00AF5BF8"/>
    <w:rsid w:val="00AF62B0"/>
    <w:rsid w:val="00AF71E2"/>
    <w:rsid w:val="00B046BA"/>
    <w:rsid w:val="00B10089"/>
    <w:rsid w:val="00B1435E"/>
    <w:rsid w:val="00B14DE2"/>
    <w:rsid w:val="00B16773"/>
    <w:rsid w:val="00B23102"/>
    <w:rsid w:val="00B23237"/>
    <w:rsid w:val="00B23325"/>
    <w:rsid w:val="00B255A6"/>
    <w:rsid w:val="00B25CE6"/>
    <w:rsid w:val="00B27211"/>
    <w:rsid w:val="00B2733B"/>
    <w:rsid w:val="00B27F07"/>
    <w:rsid w:val="00B32682"/>
    <w:rsid w:val="00B37041"/>
    <w:rsid w:val="00B371CC"/>
    <w:rsid w:val="00B3720C"/>
    <w:rsid w:val="00B37C96"/>
    <w:rsid w:val="00B40676"/>
    <w:rsid w:val="00B43771"/>
    <w:rsid w:val="00B509BB"/>
    <w:rsid w:val="00B578DC"/>
    <w:rsid w:val="00B63379"/>
    <w:rsid w:val="00B63D39"/>
    <w:rsid w:val="00B651B0"/>
    <w:rsid w:val="00B652BB"/>
    <w:rsid w:val="00B67032"/>
    <w:rsid w:val="00B671D1"/>
    <w:rsid w:val="00B709CD"/>
    <w:rsid w:val="00B72F0B"/>
    <w:rsid w:val="00B765A6"/>
    <w:rsid w:val="00B768BD"/>
    <w:rsid w:val="00B76A9B"/>
    <w:rsid w:val="00B81794"/>
    <w:rsid w:val="00B845E3"/>
    <w:rsid w:val="00B84FFE"/>
    <w:rsid w:val="00B87811"/>
    <w:rsid w:val="00B90ED7"/>
    <w:rsid w:val="00B90FF8"/>
    <w:rsid w:val="00B95AA0"/>
    <w:rsid w:val="00BA11C4"/>
    <w:rsid w:val="00BA24FD"/>
    <w:rsid w:val="00BA2722"/>
    <w:rsid w:val="00BA3270"/>
    <w:rsid w:val="00BA58B1"/>
    <w:rsid w:val="00BA7DDB"/>
    <w:rsid w:val="00BB1C51"/>
    <w:rsid w:val="00BB1F44"/>
    <w:rsid w:val="00BB6825"/>
    <w:rsid w:val="00BB75BE"/>
    <w:rsid w:val="00BC1816"/>
    <w:rsid w:val="00BC1CCC"/>
    <w:rsid w:val="00BC231F"/>
    <w:rsid w:val="00BC260E"/>
    <w:rsid w:val="00BC28F8"/>
    <w:rsid w:val="00BC4AC3"/>
    <w:rsid w:val="00BD1432"/>
    <w:rsid w:val="00BD2D93"/>
    <w:rsid w:val="00BD3861"/>
    <w:rsid w:val="00BD596C"/>
    <w:rsid w:val="00BD5C74"/>
    <w:rsid w:val="00BE1BF8"/>
    <w:rsid w:val="00BE25D5"/>
    <w:rsid w:val="00BE43B8"/>
    <w:rsid w:val="00BE518D"/>
    <w:rsid w:val="00BF1B35"/>
    <w:rsid w:val="00BF2323"/>
    <w:rsid w:val="00BF42FA"/>
    <w:rsid w:val="00BF47AA"/>
    <w:rsid w:val="00BF4B81"/>
    <w:rsid w:val="00C01041"/>
    <w:rsid w:val="00C015E7"/>
    <w:rsid w:val="00C063FF"/>
    <w:rsid w:val="00C1416A"/>
    <w:rsid w:val="00C14489"/>
    <w:rsid w:val="00C151A3"/>
    <w:rsid w:val="00C243D9"/>
    <w:rsid w:val="00C25B3F"/>
    <w:rsid w:val="00C302D3"/>
    <w:rsid w:val="00C31E0B"/>
    <w:rsid w:val="00C32B91"/>
    <w:rsid w:val="00C334A2"/>
    <w:rsid w:val="00C336F6"/>
    <w:rsid w:val="00C379BD"/>
    <w:rsid w:val="00C41FCA"/>
    <w:rsid w:val="00C428D4"/>
    <w:rsid w:val="00C42C52"/>
    <w:rsid w:val="00C4453C"/>
    <w:rsid w:val="00C469AB"/>
    <w:rsid w:val="00C47C59"/>
    <w:rsid w:val="00C5152C"/>
    <w:rsid w:val="00C52B1D"/>
    <w:rsid w:val="00C52CE2"/>
    <w:rsid w:val="00C53654"/>
    <w:rsid w:val="00C53AE1"/>
    <w:rsid w:val="00C54BBA"/>
    <w:rsid w:val="00C5754F"/>
    <w:rsid w:val="00C62C71"/>
    <w:rsid w:val="00C63151"/>
    <w:rsid w:val="00C6498A"/>
    <w:rsid w:val="00C74126"/>
    <w:rsid w:val="00C741C5"/>
    <w:rsid w:val="00C836C9"/>
    <w:rsid w:val="00C8738C"/>
    <w:rsid w:val="00C90230"/>
    <w:rsid w:val="00C906DB"/>
    <w:rsid w:val="00C97C4B"/>
    <w:rsid w:val="00CA1B32"/>
    <w:rsid w:val="00CB0C2F"/>
    <w:rsid w:val="00CB16AF"/>
    <w:rsid w:val="00CB5703"/>
    <w:rsid w:val="00CC4362"/>
    <w:rsid w:val="00CC5FB7"/>
    <w:rsid w:val="00CD0FE9"/>
    <w:rsid w:val="00CD4FDF"/>
    <w:rsid w:val="00CD75FC"/>
    <w:rsid w:val="00CE276C"/>
    <w:rsid w:val="00CE7DE2"/>
    <w:rsid w:val="00CF2104"/>
    <w:rsid w:val="00CF31D4"/>
    <w:rsid w:val="00CF3CEE"/>
    <w:rsid w:val="00CF4658"/>
    <w:rsid w:val="00CF66BA"/>
    <w:rsid w:val="00CF7FE8"/>
    <w:rsid w:val="00D009FB"/>
    <w:rsid w:val="00D04622"/>
    <w:rsid w:val="00D05E3F"/>
    <w:rsid w:val="00D07046"/>
    <w:rsid w:val="00D11005"/>
    <w:rsid w:val="00D15245"/>
    <w:rsid w:val="00D169A4"/>
    <w:rsid w:val="00D17059"/>
    <w:rsid w:val="00D2088D"/>
    <w:rsid w:val="00D20F06"/>
    <w:rsid w:val="00D2659D"/>
    <w:rsid w:val="00D3299D"/>
    <w:rsid w:val="00D349E5"/>
    <w:rsid w:val="00D462B6"/>
    <w:rsid w:val="00D501D7"/>
    <w:rsid w:val="00D51B1F"/>
    <w:rsid w:val="00D671D7"/>
    <w:rsid w:val="00D7278A"/>
    <w:rsid w:val="00D72A9B"/>
    <w:rsid w:val="00D73ADD"/>
    <w:rsid w:val="00D73FA0"/>
    <w:rsid w:val="00D74052"/>
    <w:rsid w:val="00D76077"/>
    <w:rsid w:val="00D83A2C"/>
    <w:rsid w:val="00D85D08"/>
    <w:rsid w:val="00D868CC"/>
    <w:rsid w:val="00D91A86"/>
    <w:rsid w:val="00DA3EC9"/>
    <w:rsid w:val="00DB0EC2"/>
    <w:rsid w:val="00DC0F2F"/>
    <w:rsid w:val="00DC42D2"/>
    <w:rsid w:val="00DC504A"/>
    <w:rsid w:val="00DD0180"/>
    <w:rsid w:val="00DD1664"/>
    <w:rsid w:val="00DD17A9"/>
    <w:rsid w:val="00DD483F"/>
    <w:rsid w:val="00DD54BD"/>
    <w:rsid w:val="00DD5954"/>
    <w:rsid w:val="00DE2D26"/>
    <w:rsid w:val="00DE3A23"/>
    <w:rsid w:val="00DE3F09"/>
    <w:rsid w:val="00DE579A"/>
    <w:rsid w:val="00DE58CB"/>
    <w:rsid w:val="00DF5FED"/>
    <w:rsid w:val="00DF625A"/>
    <w:rsid w:val="00DF7313"/>
    <w:rsid w:val="00DF776B"/>
    <w:rsid w:val="00E02640"/>
    <w:rsid w:val="00E02838"/>
    <w:rsid w:val="00E03274"/>
    <w:rsid w:val="00E0472E"/>
    <w:rsid w:val="00E04BE7"/>
    <w:rsid w:val="00E13B1B"/>
    <w:rsid w:val="00E14439"/>
    <w:rsid w:val="00E17414"/>
    <w:rsid w:val="00E17596"/>
    <w:rsid w:val="00E22DA3"/>
    <w:rsid w:val="00E25142"/>
    <w:rsid w:val="00E257C2"/>
    <w:rsid w:val="00E260B5"/>
    <w:rsid w:val="00E275FA"/>
    <w:rsid w:val="00E27689"/>
    <w:rsid w:val="00E279CF"/>
    <w:rsid w:val="00E307A4"/>
    <w:rsid w:val="00E31003"/>
    <w:rsid w:val="00E31E74"/>
    <w:rsid w:val="00E34F17"/>
    <w:rsid w:val="00E37695"/>
    <w:rsid w:val="00E41F68"/>
    <w:rsid w:val="00E45501"/>
    <w:rsid w:val="00E505E5"/>
    <w:rsid w:val="00E50BB6"/>
    <w:rsid w:val="00E550F5"/>
    <w:rsid w:val="00E6373C"/>
    <w:rsid w:val="00E63F81"/>
    <w:rsid w:val="00E74639"/>
    <w:rsid w:val="00E74E8E"/>
    <w:rsid w:val="00E761D4"/>
    <w:rsid w:val="00E77F4E"/>
    <w:rsid w:val="00E84A45"/>
    <w:rsid w:val="00E916CF"/>
    <w:rsid w:val="00E9616D"/>
    <w:rsid w:val="00E96735"/>
    <w:rsid w:val="00EA374D"/>
    <w:rsid w:val="00EA69BA"/>
    <w:rsid w:val="00EB0688"/>
    <w:rsid w:val="00EB1644"/>
    <w:rsid w:val="00EB1DE0"/>
    <w:rsid w:val="00EB489F"/>
    <w:rsid w:val="00EB4B70"/>
    <w:rsid w:val="00EC105E"/>
    <w:rsid w:val="00ED1A74"/>
    <w:rsid w:val="00ED24C1"/>
    <w:rsid w:val="00EE2894"/>
    <w:rsid w:val="00EE36A6"/>
    <w:rsid w:val="00EE78FA"/>
    <w:rsid w:val="00EF1C3B"/>
    <w:rsid w:val="00EF29A0"/>
    <w:rsid w:val="00EF4549"/>
    <w:rsid w:val="00F046FB"/>
    <w:rsid w:val="00F0665B"/>
    <w:rsid w:val="00F06E9F"/>
    <w:rsid w:val="00F14024"/>
    <w:rsid w:val="00F14D43"/>
    <w:rsid w:val="00F177D6"/>
    <w:rsid w:val="00F20E42"/>
    <w:rsid w:val="00F2294C"/>
    <w:rsid w:val="00F2349A"/>
    <w:rsid w:val="00F26BA0"/>
    <w:rsid w:val="00F272CC"/>
    <w:rsid w:val="00F27F44"/>
    <w:rsid w:val="00F307C8"/>
    <w:rsid w:val="00F31B75"/>
    <w:rsid w:val="00F31BCD"/>
    <w:rsid w:val="00F4000F"/>
    <w:rsid w:val="00F4329E"/>
    <w:rsid w:val="00F4353D"/>
    <w:rsid w:val="00F44EE3"/>
    <w:rsid w:val="00F46667"/>
    <w:rsid w:val="00F479FB"/>
    <w:rsid w:val="00F50489"/>
    <w:rsid w:val="00F50821"/>
    <w:rsid w:val="00F52EC9"/>
    <w:rsid w:val="00F567FF"/>
    <w:rsid w:val="00F6363D"/>
    <w:rsid w:val="00F66B63"/>
    <w:rsid w:val="00F6732F"/>
    <w:rsid w:val="00F67935"/>
    <w:rsid w:val="00F67F1C"/>
    <w:rsid w:val="00F7147D"/>
    <w:rsid w:val="00F75C45"/>
    <w:rsid w:val="00F82426"/>
    <w:rsid w:val="00F8261E"/>
    <w:rsid w:val="00F82895"/>
    <w:rsid w:val="00F83521"/>
    <w:rsid w:val="00F8655E"/>
    <w:rsid w:val="00F867C9"/>
    <w:rsid w:val="00F879A3"/>
    <w:rsid w:val="00F914F8"/>
    <w:rsid w:val="00F91CD1"/>
    <w:rsid w:val="00F938C5"/>
    <w:rsid w:val="00F95277"/>
    <w:rsid w:val="00F97AFF"/>
    <w:rsid w:val="00F97D19"/>
    <w:rsid w:val="00FA059B"/>
    <w:rsid w:val="00FA1969"/>
    <w:rsid w:val="00FA1AA7"/>
    <w:rsid w:val="00FA4AA7"/>
    <w:rsid w:val="00FA534D"/>
    <w:rsid w:val="00FA7BE4"/>
    <w:rsid w:val="00FB1821"/>
    <w:rsid w:val="00FB3770"/>
    <w:rsid w:val="00FB3BC9"/>
    <w:rsid w:val="00FB5EC8"/>
    <w:rsid w:val="00FB6444"/>
    <w:rsid w:val="00FB716E"/>
    <w:rsid w:val="00FC0571"/>
    <w:rsid w:val="00FC09B1"/>
    <w:rsid w:val="00FC1157"/>
    <w:rsid w:val="00FC17DA"/>
    <w:rsid w:val="00FC37DB"/>
    <w:rsid w:val="00FC3BC7"/>
    <w:rsid w:val="00FC5CE3"/>
    <w:rsid w:val="00FC5F72"/>
    <w:rsid w:val="00FC71C7"/>
    <w:rsid w:val="00FD2F09"/>
    <w:rsid w:val="00FD34B7"/>
    <w:rsid w:val="00FE1504"/>
    <w:rsid w:val="00FE2196"/>
    <w:rsid w:val="00FE2865"/>
    <w:rsid w:val="00FE4E69"/>
    <w:rsid w:val="00FE575E"/>
    <w:rsid w:val="00FE6B21"/>
    <w:rsid w:val="00FE787E"/>
    <w:rsid w:val="00FF0048"/>
    <w:rsid w:val="00FF0219"/>
    <w:rsid w:val="00FF1EB5"/>
    <w:rsid w:val="00FF1F3B"/>
    <w:rsid w:val="00FF45B8"/>
    <w:rsid w:val="00FF4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A7983"/>
  <w15:docId w15:val="{17770322-F5B6-4687-B8F1-1B4898E3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uiPriority w:val="99"/>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uiPriority w:val="99"/>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uiPriority w:val="34"/>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uiPriority w:val="34"/>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uiPriority w:val="99"/>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1"/>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Интернет)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rsid w:val="00115BCA"/>
    <w:rPr>
      <w:rFonts w:ascii="Calibri" w:eastAsia="Calibri" w:hAnsi="Calibri" w:cs="Times New Roman"/>
    </w:rPr>
  </w:style>
  <w:style w:type="paragraph" w:styleId="24">
    <w:name w:val="Body Text 2"/>
    <w:basedOn w:val="a1"/>
    <w:link w:val="23"/>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aff3"/>
    <w:qFormat/>
    <w:rsid w:val="000F1AC6"/>
    <w:pPr>
      <w:spacing w:after="0" w:line="240" w:lineRule="auto"/>
      <w:jc w:val="center"/>
    </w:pPr>
    <w:rPr>
      <w:rFonts w:ascii="Times New Roman" w:eastAsia="Times New Roman" w:hAnsi="Times New Roman" w:cs="Times New Roman"/>
      <w:sz w:val="28"/>
      <w:szCs w:val="24"/>
    </w:rPr>
  </w:style>
  <w:style w:type="character" w:customStyle="1" w:styleId="aff3">
    <w:name w:val="Заголовок Знак"/>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c">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4">
    <w:name w:val="endnote text"/>
    <w:basedOn w:val="a1"/>
    <w:link w:val="aff5"/>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5">
    <w:name w:val="Текст концевой сноски Знак"/>
    <w:basedOn w:val="a2"/>
    <w:link w:val="aff4"/>
    <w:uiPriority w:val="99"/>
    <w:rsid w:val="000F1AC6"/>
    <w:rPr>
      <w:rFonts w:ascii="Times New Roman" w:eastAsia="Times New Roman" w:hAnsi="Times New Roman" w:cs="Times New Roman"/>
      <w:sz w:val="20"/>
      <w:szCs w:val="20"/>
      <w:lang w:eastAsia="ru-RU"/>
    </w:rPr>
  </w:style>
  <w:style w:type="paragraph" w:customStyle="1" w:styleId="aff6">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7">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8">
    <w:name w:val="Подпись к таблице_"/>
    <w:link w:val="aff9"/>
    <w:uiPriority w:val="99"/>
    <w:locked/>
    <w:rsid w:val="003B3F68"/>
    <w:rPr>
      <w:b/>
      <w:bCs/>
      <w:shd w:val="clear" w:color="auto" w:fill="FFFFFF"/>
    </w:rPr>
  </w:style>
  <w:style w:type="paragraph" w:customStyle="1" w:styleId="aff9">
    <w:name w:val="Подпись к таблице"/>
    <w:basedOn w:val="a1"/>
    <w:link w:val="aff8"/>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a">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b">
    <w:name w:val="Гипертекстовая ссылка"/>
    <w:basedOn w:val="a2"/>
    <w:uiPriority w:val="99"/>
    <w:rsid w:val="00135156"/>
    <w:rPr>
      <w:color w:val="106BBE"/>
    </w:rPr>
  </w:style>
  <w:style w:type="table" w:customStyle="1" w:styleId="1d">
    <w:name w:val="Сетка таблицы1"/>
    <w:basedOn w:val="a3"/>
    <w:next w:val="a7"/>
    <w:uiPriority w:val="99"/>
    <w:rsid w:val="0013515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e">
    <w:name w:val="Знак1"/>
    <w:basedOn w:val="a1"/>
    <w:rsid w:val="00E74E8E"/>
    <w:pPr>
      <w:spacing w:after="160" w:line="240" w:lineRule="atLeast"/>
    </w:pPr>
    <w:rPr>
      <w:rFonts w:ascii="Verdana" w:eastAsia="Times New Roman" w:hAnsi="Verdana" w:cs="Times New Roman"/>
      <w:sz w:val="24"/>
      <w:szCs w:val="24"/>
      <w:lang w:val="en-US" w:eastAsia="en-US"/>
    </w:rPr>
  </w:style>
  <w:style w:type="paragraph" w:styleId="affc">
    <w:name w:val="Block Text"/>
    <w:basedOn w:val="a1"/>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
    <w:name w:val="Абзац списка Знак1"/>
    <w:uiPriority w:val="99"/>
    <w:locked/>
    <w:rsid w:val="00E74E8E"/>
    <w:rPr>
      <w:kern w:val="32"/>
      <w:sz w:val="28"/>
      <w:szCs w:val="28"/>
    </w:rPr>
  </w:style>
  <w:style w:type="paragraph" w:customStyle="1" w:styleId="affd">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e">
    <w:name w:val="Plain Text"/>
    <w:basedOn w:val="a1"/>
    <w:link w:val="afff"/>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f">
    <w:name w:val="Текст Знак"/>
    <w:basedOn w:val="a2"/>
    <w:link w:val="affe"/>
    <w:uiPriority w:val="99"/>
    <w:rsid w:val="00E74E8E"/>
    <w:rPr>
      <w:rFonts w:ascii="Consolas" w:eastAsia="Calibri" w:hAnsi="Consolas" w:cs="Times New Roman"/>
      <w:sz w:val="21"/>
      <w:szCs w:val="21"/>
    </w:rPr>
  </w:style>
  <w:style w:type="paragraph" w:styleId="afff0">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1"/>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0">
    <w:name w:val="Без интервала1"/>
    <w:rsid w:val="00E74E8E"/>
    <w:pPr>
      <w:spacing w:line="240" w:lineRule="auto"/>
      <w:jc w:val="left"/>
    </w:pPr>
    <w:rPr>
      <w:rFonts w:ascii="Times New Roman" w:eastAsia="Times New Roman" w:hAnsi="Times New Roman" w:cs="Times New Roman"/>
      <w:sz w:val="24"/>
      <w:szCs w:val="24"/>
      <w:lang w:eastAsia="ru-RU"/>
    </w:rPr>
  </w:style>
  <w:style w:type="character" w:customStyle="1" w:styleId="1f1">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3">
    <w:name w:val="Название Знак"/>
    <w:aliases w:val="Çàãîëîâîê Знак,Caaieiaie Знак Знак,Caaieiaie Знак,Знак Знак Знак Знак Знак Знак Знак Знак Знак,Знак8 Знак1"/>
    <w:rsid w:val="00E74E8E"/>
    <w:rPr>
      <w:rFonts w:ascii="Cambria" w:eastAsia="Times New Roman" w:hAnsi="Cambria" w:cs="Times New Roman"/>
      <w:b/>
      <w:bCs/>
      <w:kern w:val="28"/>
      <w:sz w:val="32"/>
      <w:szCs w:val="32"/>
    </w:rPr>
  </w:style>
  <w:style w:type="paragraph" w:customStyle="1" w:styleId="afff4">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6">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7">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7"/>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8">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9">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a">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b">
    <w:name w:val="Текст примечания Знак"/>
    <w:basedOn w:val="a2"/>
    <w:link w:val="afffc"/>
    <w:uiPriority w:val="99"/>
    <w:semiHidden/>
    <w:rsid w:val="00E74E8E"/>
    <w:rPr>
      <w:rFonts w:ascii="Times New Roman" w:eastAsia="Times New Roman" w:hAnsi="Times New Roman" w:cs="Times New Roman"/>
      <w:sz w:val="20"/>
      <w:szCs w:val="20"/>
      <w:lang w:eastAsia="ru-RU"/>
    </w:rPr>
  </w:style>
  <w:style w:type="paragraph" w:styleId="afffc">
    <w:name w:val="annotation text"/>
    <w:basedOn w:val="a1"/>
    <w:link w:val="afffb"/>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d">
    <w:name w:val="Тема примечания Знак"/>
    <w:basedOn w:val="afffb"/>
    <w:link w:val="afffe"/>
    <w:uiPriority w:val="99"/>
    <w:semiHidden/>
    <w:rsid w:val="00E74E8E"/>
    <w:rPr>
      <w:rFonts w:ascii="Times New Roman" w:eastAsia="Times New Roman" w:hAnsi="Times New Roman" w:cs="Times New Roman"/>
      <w:b/>
      <w:bCs/>
      <w:sz w:val="20"/>
      <w:szCs w:val="20"/>
      <w:lang w:eastAsia="ru-RU"/>
    </w:rPr>
  </w:style>
  <w:style w:type="paragraph" w:styleId="afffe">
    <w:name w:val="annotation subject"/>
    <w:basedOn w:val="afffc"/>
    <w:next w:val="afffc"/>
    <w:link w:val="afffd"/>
    <w:uiPriority w:val="99"/>
    <w:semiHidden/>
    <w:rsid w:val="00E74E8E"/>
    <w:rPr>
      <w:b/>
      <w:bCs/>
    </w:rPr>
  </w:style>
  <w:style w:type="paragraph" w:styleId="2f0">
    <w:name w:val="List Number 2"/>
    <w:basedOn w:val="a1"/>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f">
    <w:name w:val="Note Heading"/>
    <w:basedOn w:val="a1"/>
    <w:next w:val="a1"/>
    <w:link w:val="affff0"/>
    <w:rsid w:val="00E74E8E"/>
    <w:pPr>
      <w:spacing w:after="0" w:line="240" w:lineRule="auto"/>
    </w:pPr>
    <w:rPr>
      <w:rFonts w:ascii="Times New Roman" w:eastAsia="Times New Roman" w:hAnsi="Times New Roman" w:cs="Times New Roman"/>
      <w:sz w:val="24"/>
      <w:szCs w:val="24"/>
    </w:rPr>
  </w:style>
  <w:style w:type="character" w:customStyle="1" w:styleId="affff0">
    <w:name w:val="Заголовок записки Знак"/>
    <w:basedOn w:val="a2"/>
    <w:link w:val="affff"/>
    <w:rsid w:val="00E74E8E"/>
    <w:rPr>
      <w:rFonts w:ascii="Times New Roman" w:eastAsia="Times New Roman" w:hAnsi="Times New Roman" w:cs="Times New Roman"/>
      <w:sz w:val="24"/>
      <w:szCs w:val="24"/>
      <w:lang w:eastAsia="ru-RU"/>
    </w:rPr>
  </w:style>
  <w:style w:type="paragraph" w:styleId="affff1">
    <w:name w:val="Date"/>
    <w:basedOn w:val="a1"/>
    <w:next w:val="a1"/>
    <w:link w:val="affff2"/>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2">
    <w:name w:val="Дата Знак"/>
    <w:basedOn w:val="a2"/>
    <w:link w:val="affff1"/>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3">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4">
    <w:name w:val="Subtitle"/>
    <w:basedOn w:val="a1"/>
    <w:link w:val="affff5"/>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5">
    <w:name w:val="Подзаголовок Знак"/>
    <w:basedOn w:val="a2"/>
    <w:link w:val="affff4"/>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2">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6">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7">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8">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9">
    <w:name w:val="Схема документа Знак"/>
    <w:basedOn w:val="a2"/>
    <w:link w:val="affffa"/>
    <w:uiPriority w:val="99"/>
    <w:semiHidden/>
    <w:rsid w:val="00E74E8E"/>
    <w:rPr>
      <w:rFonts w:ascii="Tahoma" w:eastAsia="MS Mincho" w:hAnsi="Tahoma" w:cs="Times New Roman"/>
      <w:sz w:val="16"/>
      <w:szCs w:val="16"/>
      <w:lang w:val="en-US" w:eastAsia="ja-JP"/>
    </w:rPr>
  </w:style>
  <w:style w:type="paragraph" w:styleId="affffa">
    <w:name w:val="Document Map"/>
    <w:basedOn w:val="a1"/>
    <w:link w:val="affff9"/>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b">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c">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d">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e">
    <w:name w:val="НУМЕРОВАННЫЙ Знак"/>
    <w:rsid w:val="00E74E8E"/>
    <w:rPr>
      <w:b/>
      <w:kern w:val="28"/>
      <w:sz w:val="22"/>
      <w:lang w:val="en-US" w:eastAsia="en-US"/>
    </w:rPr>
  </w:style>
  <w:style w:type="paragraph" w:styleId="afffff">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0">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3">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4">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5">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1">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rsid w:val="00E74E8E"/>
    <w:pPr>
      <w:widowControl w:val="0"/>
      <w:tabs>
        <w:tab w:val="num" w:pos="2160"/>
      </w:tabs>
      <w:autoSpaceDE/>
      <w:autoSpaceDN/>
      <w:ind w:left="2160" w:hanging="180"/>
    </w:pPr>
    <w:rPr>
      <w:kern w:val="0"/>
      <w:szCs w:val="20"/>
    </w:rPr>
  </w:style>
  <w:style w:type="paragraph" w:customStyle="1" w:styleId="afffff2">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6">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3">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4">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5">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6">
    <w:name w:val="Signature"/>
    <w:basedOn w:val="a1"/>
    <w:link w:val="afffff7"/>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7">
    <w:name w:val="Подпись Знак"/>
    <w:basedOn w:val="a2"/>
    <w:link w:val="afffff6"/>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7">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8">
    <w:name w:val="Список 1 Знак Знак"/>
    <w:rsid w:val="00E74E8E"/>
    <w:rPr>
      <w:rFonts w:eastAsia="Calibri"/>
      <w:kern w:val="32"/>
      <w:sz w:val="28"/>
      <w:szCs w:val="28"/>
    </w:rPr>
  </w:style>
  <w:style w:type="paragraph" w:customStyle="1" w:styleId="1f9">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9">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a">
    <w:name w:val="!Основной Знак"/>
    <w:link w:val="afffffb"/>
    <w:locked/>
    <w:rsid w:val="00E74E8E"/>
    <w:rPr>
      <w:lang w:eastAsia="ru-RU"/>
    </w:rPr>
  </w:style>
  <w:style w:type="paragraph" w:customStyle="1" w:styleId="afffffb">
    <w:name w:val="!Основной"/>
    <w:link w:val="afffffa"/>
    <w:rsid w:val="00E74E8E"/>
    <w:pPr>
      <w:keepNext/>
      <w:spacing w:line="240" w:lineRule="auto"/>
      <w:ind w:firstLine="567"/>
    </w:pPr>
    <w:rPr>
      <w:lang w:eastAsia="ru-RU"/>
    </w:rPr>
  </w:style>
  <w:style w:type="character" w:customStyle="1" w:styleId="1fa">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b">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c">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d">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2">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3">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4">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c">
    <w:name w:val="annotation reference"/>
    <w:basedOn w:val="a2"/>
    <w:uiPriority w:val="99"/>
    <w:semiHidden/>
    <w:unhideWhenUsed/>
    <w:rsid w:val="00B14DE2"/>
    <w:rPr>
      <w:sz w:val="16"/>
      <w:szCs w:val="16"/>
    </w:rPr>
  </w:style>
  <w:style w:type="character" w:customStyle="1" w:styleId="1ff5">
    <w:name w:val="Текст примечания Знак1"/>
    <w:basedOn w:val="a2"/>
    <w:uiPriority w:val="99"/>
    <w:semiHidden/>
    <w:rsid w:val="00DF7313"/>
    <w:rPr>
      <w:rFonts w:eastAsiaTheme="minorEastAsia"/>
      <w:sz w:val="24"/>
      <w:szCs w:val="24"/>
      <w:lang w:eastAsia="ru-RU"/>
    </w:rPr>
  </w:style>
  <w:style w:type="character" w:customStyle="1" w:styleId="1ff6">
    <w:name w:val="Тема примечания Знак1"/>
    <w:basedOn w:val="1ff5"/>
    <w:uiPriority w:val="99"/>
    <w:semiHidden/>
    <w:rsid w:val="00DF7313"/>
    <w:rPr>
      <w:rFonts w:eastAsiaTheme="minorEastAsia"/>
      <w:b/>
      <w:bCs/>
      <w:sz w:val="20"/>
      <w:szCs w:val="20"/>
      <w:lang w:eastAsia="ru-RU"/>
    </w:rPr>
  </w:style>
  <w:style w:type="character" w:customStyle="1" w:styleId="1ff7">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8">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d">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e">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f">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0">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2">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3">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9">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4">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a">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b">
    <w:name w:val="Заголовок №1_"/>
    <w:link w:val="1ffc"/>
    <w:uiPriority w:val="99"/>
    <w:locked/>
    <w:rsid w:val="008D3982"/>
    <w:rPr>
      <w:rFonts w:ascii="Arial" w:hAnsi="Arial"/>
      <w:b/>
      <w:shd w:val="clear" w:color="auto" w:fill="FFFFFF"/>
    </w:rPr>
  </w:style>
  <w:style w:type="paragraph" w:customStyle="1" w:styleId="1ffc">
    <w:name w:val="Заголовок №1"/>
    <w:basedOn w:val="a1"/>
    <w:link w:val="1ffb"/>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d">
    <w:name w:val="Основной текст + Полужирный1"/>
    <w:uiPriority w:val="99"/>
    <w:rsid w:val="008D3982"/>
    <w:rPr>
      <w:rFonts w:ascii="Arial" w:hAnsi="Arial"/>
      <w:b/>
      <w:spacing w:val="0"/>
      <w:sz w:val="17"/>
      <w:lang w:val="ru-RU" w:eastAsia="ru-RU"/>
    </w:rPr>
  </w:style>
  <w:style w:type="paragraph" w:customStyle="1" w:styleId="affffff5">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e">
    <w:name w:val="Основной шрифт абзаца1"/>
    <w:uiPriority w:val="99"/>
    <w:rsid w:val="008D3982"/>
  </w:style>
  <w:style w:type="character" w:customStyle="1" w:styleId="affffff6">
    <w:name w:val="Символ нумерации"/>
    <w:uiPriority w:val="99"/>
    <w:rsid w:val="008D3982"/>
  </w:style>
  <w:style w:type="character" w:customStyle="1" w:styleId="affffff7">
    <w:name w:val="Маркеры списка"/>
    <w:uiPriority w:val="99"/>
    <w:rsid w:val="008D3982"/>
    <w:rPr>
      <w:rFonts w:ascii="StarSymbol" w:eastAsia="StarSymbol" w:hAnsi="StarSymbol"/>
      <w:sz w:val="18"/>
    </w:rPr>
  </w:style>
  <w:style w:type="paragraph" w:customStyle="1" w:styleId="1fff">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0">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1">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8">
    <w:name w:val="Содержимое врезки"/>
    <w:basedOn w:val="af0"/>
    <w:uiPriority w:val="99"/>
    <w:rsid w:val="008D3982"/>
  </w:style>
  <w:style w:type="paragraph" w:customStyle="1" w:styleId="affffff9">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a">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2">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b">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ff3">
    <w:name w:val="Неразрешенное упоминание1"/>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c">
    <w:name w:val="Раздел"/>
    <w:basedOn w:val="a1"/>
    <w:next w:val="affffffd"/>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d">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33"/>
      </w:numPr>
    </w:pPr>
  </w:style>
  <w:style w:type="paragraph" w:customStyle="1" w:styleId="1fff4">
    <w:name w:val="Знак1 Знак Знак Знак Знак Знак Знак"/>
    <w:basedOn w:val="a1"/>
    <w:link w:val="1fff5"/>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5">
    <w:name w:val="Знак1 Знак Знак Знак Знак Знак Знак Знак"/>
    <w:link w:val="1fff4"/>
    <w:rsid w:val="008D3982"/>
    <w:rPr>
      <w:rFonts w:ascii="Verdana" w:eastAsia="Times New Roman" w:hAnsi="Verdana" w:cs="Times New Roman"/>
      <w:sz w:val="24"/>
      <w:szCs w:val="24"/>
      <w:lang w:val="en-US"/>
    </w:rPr>
  </w:style>
  <w:style w:type="paragraph" w:customStyle="1" w:styleId="1fff6">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7">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e">
    <w:name w:val="Обычный таблица"/>
    <w:basedOn w:val="a1"/>
    <w:link w:val="afffffff"/>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f">
    <w:name w:val="Обычный таблица Знак"/>
    <w:link w:val="affffffe"/>
    <w:rsid w:val="008D3982"/>
    <w:rPr>
      <w:rFonts w:ascii="Times New Roman" w:eastAsia="Times New Roman" w:hAnsi="Times New Roman" w:cs="Times New Roman"/>
      <w:sz w:val="18"/>
      <w:szCs w:val="18"/>
      <w:lang w:eastAsia="zh-CN"/>
    </w:rPr>
  </w:style>
  <w:style w:type="paragraph" w:customStyle="1" w:styleId="afffffff0">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1">
    <w:name w:val="Цветовое выделение"/>
    <w:uiPriority w:val="99"/>
    <w:rsid w:val="008D3982"/>
    <w:rPr>
      <w:b/>
      <w:bCs/>
      <w:color w:val="26282F"/>
    </w:rPr>
  </w:style>
  <w:style w:type="paragraph" w:customStyle="1" w:styleId="afffffff2">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3">
    <w:name w:val="Информация о версии"/>
    <w:basedOn w:val="afffffff2"/>
    <w:next w:val="a1"/>
    <w:uiPriority w:val="99"/>
    <w:rsid w:val="008D3982"/>
    <w:rPr>
      <w:i/>
      <w:iCs/>
    </w:rPr>
  </w:style>
  <w:style w:type="paragraph" w:customStyle="1" w:styleId="afffffff4">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5">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1">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0"/>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481433894">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A8DF7-0F5A-494D-8266-C22884533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3746</Words>
  <Characters>21353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dc:creator>
  <cp:lastModifiedBy>NEWPC21</cp:lastModifiedBy>
  <cp:revision>9</cp:revision>
  <cp:lastPrinted>2022-10-28T11:42:00Z</cp:lastPrinted>
  <dcterms:created xsi:type="dcterms:W3CDTF">2022-11-29T05:54:00Z</dcterms:created>
  <dcterms:modified xsi:type="dcterms:W3CDTF">2022-11-29T08:39:00Z</dcterms:modified>
</cp:coreProperties>
</file>